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9FAAF93" w14:textId="77777777" w:rsidR="00810B28" w:rsidRPr="00733FAA" w:rsidRDefault="00810B28" w:rsidP="00810B28">
      <w:pPr>
        <w:rPr>
          <w:rFonts w:ascii="Tahoma" w:eastAsia="Times New Roman" w:hAnsi="Tahoma" w:cs="Times New Roman"/>
          <w:b/>
          <w:color w:val="000000"/>
          <w:sz w:val="28"/>
          <w:szCs w:val="28"/>
        </w:rPr>
      </w:pPr>
      <w:r w:rsidRPr="00733FAA">
        <w:rPr>
          <w:rFonts w:ascii="Tahoma" w:eastAsia="Times New Roman" w:hAnsi="Tahoma" w:cs="Times New Roman"/>
          <w:b/>
          <w:color w:val="000000"/>
          <w:sz w:val="28"/>
          <w:szCs w:val="28"/>
        </w:rPr>
        <w:t>OSCE 8/2016 by TKOH</w:t>
      </w:r>
    </w:p>
    <w:p w14:paraId="50F60A6C" w14:textId="77777777" w:rsidR="00810B28" w:rsidRDefault="00810B28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68DCE32E" w14:textId="77777777" w:rsidR="00416217" w:rsidRPr="005B574C" w:rsidRDefault="005B574C" w:rsidP="00416217">
      <w:pPr>
        <w:rPr>
          <w:rFonts w:ascii="Times" w:eastAsia="Times New Roman" w:hAnsi="Times" w:cs="Times New Roman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 xml:space="preserve">Q1. </w:t>
      </w:r>
      <w:r w:rsidR="00E30F29" w:rsidRPr="005B574C">
        <w:rPr>
          <w:rFonts w:ascii="Tahoma" w:eastAsia="Times New Roman" w:hAnsi="Tahoma" w:cs="Times New Roman"/>
          <w:color w:val="000000"/>
          <w:sz w:val="28"/>
          <w:szCs w:val="28"/>
        </w:rPr>
        <w:t>M</w:t>
      </w:r>
      <w:r w:rsidR="00416217" w:rsidRPr="005B574C">
        <w:rPr>
          <w:rFonts w:ascii="Tahoma" w:eastAsia="Times New Roman" w:hAnsi="Tahoma" w:cs="Times New Roman"/>
          <w:color w:val="000000"/>
          <w:sz w:val="28"/>
          <w:szCs w:val="28"/>
        </w:rPr>
        <w:t>/60</w:t>
      </w:r>
      <w:r w:rsidR="00E30F29" w:rsidRPr="005B574C">
        <w:rPr>
          <w:rFonts w:ascii="Tahoma" w:eastAsia="Times New Roman" w:hAnsi="Tahoma" w:cs="Times New Roman"/>
          <w:color w:val="000000"/>
          <w:sz w:val="28"/>
          <w:szCs w:val="28"/>
        </w:rPr>
        <w:t xml:space="preserve">, chronic </w:t>
      </w:r>
      <w:r w:rsidR="00416217" w:rsidRPr="005B574C">
        <w:rPr>
          <w:rFonts w:ascii="Tahoma" w:eastAsia="Times New Roman" w:hAnsi="Tahoma" w:cs="Times New Roman"/>
          <w:color w:val="000000"/>
          <w:sz w:val="28"/>
          <w:szCs w:val="28"/>
        </w:rPr>
        <w:t>smoker</w:t>
      </w:r>
    </w:p>
    <w:p w14:paraId="7D045637" w14:textId="169FB73C" w:rsidR="00416217" w:rsidRPr="005B574C" w:rsidRDefault="00416217" w:rsidP="00416217">
      <w:pPr>
        <w:rPr>
          <w:rFonts w:ascii="Times" w:eastAsia="Times New Roman" w:hAnsi="Times" w:cs="Times New Roman"/>
          <w:sz w:val="28"/>
          <w:szCs w:val="28"/>
        </w:rPr>
      </w:pPr>
      <w:proofErr w:type="gramStart"/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>complained</w:t>
      </w:r>
      <w:proofErr w:type="gramEnd"/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 xml:space="preserve"> on and off R</w:t>
      </w:r>
      <w:r w:rsidR="00506145">
        <w:rPr>
          <w:rFonts w:ascii="Tahoma" w:eastAsia="Times New Roman" w:hAnsi="Tahoma" w:cs="Times New Roman"/>
          <w:color w:val="000000"/>
          <w:sz w:val="28"/>
          <w:szCs w:val="28"/>
        </w:rPr>
        <w:t>ight</w:t>
      </w:r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 xml:space="preserve"> side headach</w:t>
      </w:r>
      <w:r w:rsidR="00810B28">
        <w:rPr>
          <w:rFonts w:ascii="Tahoma" w:eastAsia="Times New Roman" w:hAnsi="Tahoma" w:cs="Times New Roman"/>
          <w:color w:val="000000"/>
          <w:sz w:val="28"/>
          <w:szCs w:val="28"/>
        </w:rPr>
        <w:t>e for 3-4 months</w:t>
      </w:r>
      <w:r w:rsidR="00810B28">
        <w:rPr>
          <w:rFonts w:ascii="Tahoma" w:eastAsia="Times New Roman" w:hAnsi="Tahoma" w:cs="Times New Roman"/>
          <w:color w:val="000000"/>
          <w:sz w:val="28"/>
          <w:szCs w:val="28"/>
        </w:rPr>
        <w:br/>
        <w:t xml:space="preserve">also </w:t>
      </w:r>
      <w:r w:rsidR="005B574C">
        <w:rPr>
          <w:rFonts w:ascii="Tahoma" w:eastAsia="Times New Roman" w:hAnsi="Tahoma" w:cs="Times New Roman"/>
          <w:color w:val="000000"/>
          <w:sz w:val="28"/>
          <w:szCs w:val="28"/>
        </w:rPr>
        <w:t xml:space="preserve">diplopia, </w:t>
      </w:r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>worst on right lateral gaze</w:t>
      </w:r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br/>
        <w:t>no fever / injury</w:t>
      </w:r>
      <w:r w:rsid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 </w:t>
      </w:r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>/ vomiting / dizziness</w:t>
      </w:r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br/>
      </w:r>
      <w:r w:rsidRPr="00416217">
        <w:rPr>
          <w:rFonts w:ascii="Tahoma" w:eastAsia="Times New Roman" w:hAnsi="Tahoma" w:cs="Times New Roman"/>
          <w:color w:val="000000"/>
          <w:sz w:val="20"/>
          <w:szCs w:val="20"/>
        </w:rPr>
        <w:br/>
      </w:r>
      <w:r w:rsidR="00E079E2" w:rsidRPr="00E079E2">
        <w:rPr>
          <w:rFonts w:ascii="Times" w:eastAsia="Times New Roman" w:hAnsi="Times" w:cs="Times New Roman"/>
          <w:noProof/>
          <w:sz w:val="20"/>
          <w:szCs w:val="20"/>
          <w:lang w:eastAsia="en-US"/>
        </w:rPr>
        <w:drawing>
          <wp:inline distT="0" distB="0" distL="0" distR="0" wp14:anchorId="00802888" wp14:editId="4F9F934A">
            <wp:extent cx="4114800" cy="404896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709" cy="404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C7B83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  <w:r>
        <w:rPr>
          <w:rFonts w:ascii="Times" w:eastAsia="Times New Roman" w:hAnsi="Times" w:cs="Times New Roman"/>
          <w:noProof/>
          <w:sz w:val="20"/>
          <w:szCs w:val="20"/>
          <w:lang w:eastAsia="en-US"/>
        </w:rPr>
        <w:drawing>
          <wp:anchor distT="0" distB="0" distL="114300" distR="114300" simplePos="0" relativeHeight="251658240" behindDoc="1" locked="0" layoutInCell="1" allowOverlap="1" wp14:anchorId="37E26C54" wp14:editId="0462AD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657600" cy="3624031"/>
            <wp:effectExtent l="0" t="0" r="0" b="825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2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" w:eastAsia="Times New Roman" w:hAnsi="Times" w:cs="Times New Roman"/>
          <w:noProof/>
          <w:sz w:val="20"/>
          <w:szCs w:val="20"/>
          <w:lang w:eastAsia="en-US"/>
        </w:rPr>
        <w:drawing>
          <wp:anchor distT="0" distB="0" distL="114300" distR="114300" simplePos="0" relativeHeight="251659264" behindDoc="1" locked="0" layoutInCell="1" allowOverlap="1" wp14:anchorId="58B18E46" wp14:editId="2EABEB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144010" cy="4206875"/>
            <wp:effectExtent l="0" t="0" r="0" b="952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010" cy="420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B0A10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</w:p>
    <w:p w14:paraId="6E4DC780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</w:p>
    <w:p w14:paraId="38EB627A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  <w:r>
        <w:rPr>
          <w:rFonts w:ascii="Times" w:eastAsia="Times New Roman" w:hAnsi="Times" w:cs="Times New Roman"/>
          <w:noProof/>
          <w:sz w:val="20"/>
          <w:szCs w:val="20"/>
          <w:lang w:eastAsia="en-US"/>
        </w:rPr>
        <w:lastRenderedPageBreak/>
        <w:drawing>
          <wp:inline distT="0" distB="0" distL="0" distR="0" wp14:anchorId="146CA53C" wp14:editId="270B9E01">
            <wp:extent cx="4114800" cy="4103646"/>
            <wp:effectExtent l="0" t="0" r="0" b="1143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049" cy="4103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DA83B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  <w:r>
        <w:rPr>
          <w:rFonts w:ascii="Times" w:eastAsia="Times New Roman" w:hAnsi="Times" w:cs="Times New Roman"/>
          <w:noProof/>
          <w:sz w:val="20"/>
          <w:szCs w:val="20"/>
          <w:lang w:eastAsia="en-US"/>
        </w:rPr>
        <w:drawing>
          <wp:inline distT="0" distB="0" distL="0" distR="0" wp14:anchorId="03B9507A" wp14:editId="77511010">
            <wp:extent cx="4114800" cy="4214622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212" cy="421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BA4F8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</w:p>
    <w:p w14:paraId="19148727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  <w:r>
        <w:rPr>
          <w:rFonts w:ascii="Times" w:eastAsia="Times New Roman" w:hAnsi="Times" w:cs="Times New Roman"/>
          <w:noProof/>
          <w:sz w:val="20"/>
          <w:szCs w:val="20"/>
          <w:lang w:eastAsia="en-US"/>
        </w:rPr>
        <w:drawing>
          <wp:inline distT="0" distB="0" distL="0" distR="0" wp14:anchorId="7BE23B68" wp14:editId="310DFFE4">
            <wp:extent cx="4000500" cy="407581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022" cy="40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19A77" w14:textId="77777777" w:rsidR="00E30F29" w:rsidRDefault="00E30F29" w:rsidP="00416217">
      <w:pPr>
        <w:rPr>
          <w:rFonts w:ascii="Times" w:eastAsia="Times New Roman" w:hAnsi="Times" w:cs="Times New Roman"/>
          <w:sz w:val="20"/>
          <w:szCs w:val="20"/>
        </w:rPr>
      </w:pPr>
    </w:p>
    <w:p w14:paraId="43DFA305" w14:textId="77777777" w:rsidR="00E30F29" w:rsidRPr="005B574C" w:rsidRDefault="005B574C" w:rsidP="00416217">
      <w:pPr>
        <w:rPr>
          <w:rFonts w:ascii="Times" w:eastAsia="Times New Roman" w:hAnsi="Times" w:cs="Times New Roman"/>
          <w:sz w:val="28"/>
          <w:szCs w:val="28"/>
        </w:rPr>
      </w:pPr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>1. What are the abnormalities in the CT Brain?</w:t>
      </w:r>
    </w:p>
    <w:p w14:paraId="757DBDD8" w14:textId="00EBE664" w:rsidR="00E079E2" w:rsidRPr="00C96012" w:rsidRDefault="00416217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  <w:proofErr w:type="gramStart"/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 xml:space="preserve">Soft tissue mass with erosions seen within </w:t>
      </w:r>
      <w:proofErr w:type="spellStart"/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>clivus</w:t>
      </w:r>
      <w:proofErr w:type="spellEnd"/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 xml:space="preserve"> and anterior </w:t>
      </w:r>
      <w:proofErr w:type="spellStart"/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>basi</w:t>
      </w:r>
      <w:proofErr w:type="spellEnd"/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t>-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>occiput.</w:t>
      </w:r>
      <w:proofErr w:type="gramEnd"/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 Floor of sphenoid sinus is </w:t>
      </w:r>
      <w:r w:rsidR="00506145">
        <w:rPr>
          <w:rFonts w:ascii="Tahoma" w:eastAsia="Times New Roman" w:hAnsi="Tahoma" w:cs="Times New Roman"/>
          <w:color w:val="000000"/>
          <w:sz w:val="28"/>
          <w:szCs w:val="28"/>
        </w:rPr>
        <w:t xml:space="preserve">also 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eroded. </w:t>
      </w:r>
    </w:p>
    <w:p w14:paraId="73E90F29" w14:textId="77777777" w:rsidR="00E079E2" w:rsidRPr="00C96012" w:rsidRDefault="00E079E2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4EF7964C" w14:textId="77777777" w:rsidR="00E079E2" w:rsidRPr="00C96012" w:rsidRDefault="005B574C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2. </w:t>
      </w:r>
      <w:r w:rsidR="00E079E2" w:rsidRPr="00C96012">
        <w:rPr>
          <w:rFonts w:ascii="Tahoma" w:eastAsia="Times New Roman" w:hAnsi="Tahoma" w:cs="Times New Roman"/>
          <w:color w:val="000000"/>
          <w:sz w:val="28"/>
          <w:szCs w:val="28"/>
        </w:rPr>
        <w:t>What is the most</w:t>
      </w:r>
      <w:r w:rsidR="00EB7675"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 like</w:t>
      </w:r>
      <w:r w:rsidR="00E079E2" w:rsidRPr="00C96012">
        <w:rPr>
          <w:rFonts w:ascii="Tahoma" w:eastAsia="Times New Roman" w:hAnsi="Tahoma" w:cs="Times New Roman"/>
          <w:color w:val="000000"/>
          <w:sz w:val="28"/>
          <w:szCs w:val="28"/>
        </w:rPr>
        <w:t>ly diagnosis?</w:t>
      </w:r>
    </w:p>
    <w:p w14:paraId="0B4DCBF0" w14:textId="77777777" w:rsidR="00E079E2" w:rsidRPr="00C96012" w:rsidRDefault="00C96012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  <w:proofErr w:type="gramStart"/>
      <w:r>
        <w:rPr>
          <w:rFonts w:ascii="Tahoma" w:eastAsia="Times New Roman" w:hAnsi="Tahoma" w:cs="Times New Roman"/>
          <w:color w:val="000000"/>
          <w:sz w:val="28"/>
          <w:szCs w:val="28"/>
        </w:rPr>
        <w:t xml:space="preserve">Nasopharyngeal cancer </w:t>
      </w:r>
      <w:r w:rsidR="00E079E2" w:rsidRPr="00C96012">
        <w:rPr>
          <w:rFonts w:ascii="Tahoma" w:eastAsia="Times New Roman" w:hAnsi="Tahoma" w:cs="Times New Roman"/>
          <w:color w:val="000000"/>
          <w:sz w:val="28"/>
          <w:szCs w:val="28"/>
        </w:rPr>
        <w:t>with bone invasion.</w:t>
      </w:r>
      <w:proofErr w:type="gramEnd"/>
    </w:p>
    <w:p w14:paraId="42955FFF" w14:textId="77777777" w:rsidR="00E079E2" w:rsidRPr="00C96012" w:rsidRDefault="00E079E2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790A11C" w14:textId="77777777" w:rsidR="00E079E2" w:rsidRPr="00C96012" w:rsidRDefault="005B574C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3. </w:t>
      </w:r>
      <w:r w:rsidR="00E079E2"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What </w:t>
      </w:r>
      <w:proofErr w:type="gramStart"/>
      <w:r w:rsidR="00E079E2" w:rsidRPr="00C96012">
        <w:rPr>
          <w:rFonts w:ascii="Tahoma" w:eastAsia="Times New Roman" w:hAnsi="Tahoma" w:cs="Times New Roman"/>
          <w:color w:val="000000"/>
          <w:sz w:val="28"/>
          <w:szCs w:val="28"/>
        </w:rPr>
        <w:t>are other differential diagnosis</w:t>
      </w:r>
      <w:proofErr w:type="gramEnd"/>
      <w:r w:rsidR="00E079E2" w:rsidRPr="00C96012">
        <w:rPr>
          <w:rFonts w:ascii="Tahoma" w:eastAsia="Times New Roman" w:hAnsi="Tahoma" w:cs="Times New Roman"/>
          <w:color w:val="000000"/>
          <w:sz w:val="28"/>
          <w:szCs w:val="28"/>
        </w:rPr>
        <w:t>?</w:t>
      </w:r>
    </w:p>
    <w:p w14:paraId="0281A975" w14:textId="77777777" w:rsidR="00E079E2" w:rsidRPr="00C96012" w:rsidRDefault="00416217" w:rsidP="00E079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proofErr w:type="gramStart"/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>Osteomyelitis or lymphoma.</w:t>
      </w:r>
      <w:proofErr w:type="gramEnd"/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 </w:t>
      </w:r>
    </w:p>
    <w:p w14:paraId="434EB1C4" w14:textId="77777777" w:rsidR="00E079E2" w:rsidRPr="00C96012" w:rsidRDefault="00E079E2" w:rsidP="00E079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4F24A8A" w14:textId="7EEAABB6" w:rsidR="00506145" w:rsidRDefault="005B574C" w:rsidP="00E079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4. </w:t>
      </w:r>
      <w:r w:rsidR="00E079E2" w:rsidRPr="00C96012">
        <w:rPr>
          <w:rFonts w:ascii="Tahoma" w:eastAsia="Times New Roman" w:hAnsi="Tahoma" w:cs="Times New Roman"/>
          <w:color w:val="000000"/>
          <w:sz w:val="28"/>
          <w:szCs w:val="28"/>
        </w:rPr>
        <w:t>After assessment by neurologist and ophthalmologist, there was rig</w:t>
      </w:r>
      <w:r w:rsidR="0084401B"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ht </w:t>
      </w:r>
      <w:r w:rsidR="00506145">
        <w:rPr>
          <w:rFonts w:ascii="Tahoma" w:eastAsia="Times New Roman" w:hAnsi="Tahoma" w:cs="Times New Roman"/>
          <w:color w:val="000000"/>
          <w:sz w:val="28"/>
          <w:szCs w:val="28"/>
        </w:rPr>
        <w:t>lateral gaze palsy.</w:t>
      </w:r>
    </w:p>
    <w:p w14:paraId="2F2B4713" w14:textId="095F8895" w:rsidR="00506145" w:rsidRDefault="00506145" w:rsidP="00E079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 xml:space="preserve">a) What is the total number of extra-ocular muscles for right eye? </w:t>
      </w:r>
    </w:p>
    <w:p w14:paraId="6173D542" w14:textId="31076424" w:rsidR="00506145" w:rsidRDefault="00506145" w:rsidP="00E079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>b) Which extra-ocular muscle was responsible for the right lateral gaze? Which nerve was involved?</w:t>
      </w:r>
      <w:r w:rsidRPr="00506145">
        <w:rPr>
          <w:rFonts w:ascii="Tahoma" w:eastAsia="Times New Roman" w:hAnsi="Tahoma" w:cs="Times New Roman"/>
          <w:color w:val="000000"/>
          <w:sz w:val="28"/>
          <w:szCs w:val="28"/>
        </w:rPr>
        <w:t xml:space="preserve"> </w:t>
      </w:r>
    </w:p>
    <w:p w14:paraId="5A6DAFA0" w14:textId="2C0DEBAE" w:rsidR="00506145" w:rsidRDefault="00506145" w:rsidP="00E079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>c) W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>hat are the possible causes</w:t>
      </w:r>
      <w:r>
        <w:rPr>
          <w:rFonts w:ascii="Tahoma" w:eastAsia="Times New Roman" w:hAnsi="Tahoma" w:cs="Times New Roman"/>
          <w:color w:val="000000"/>
          <w:sz w:val="28"/>
          <w:szCs w:val="28"/>
        </w:rPr>
        <w:t xml:space="preserve"> for the nerve palsy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>?</w:t>
      </w:r>
    </w:p>
    <w:p w14:paraId="3B4BFF76" w14:textId="7A6A0AF2" w:rsidR="005B574C" w:rsidRPr="00C96012" w:rsidRDefault="005B574C" w:rsidP="00E079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2159337" w14:textId="5AB2D44D" w:rsidR="00506145" w:rsidRPr="00506145" w:rsidRDefault="00506145" w:rsidP="00506145">
      <w:pPr>
        <w:rPr>
          <w:rFonts w:ascii="Tahoma" w:hAnsi="Tahoma" w:cs="Helvetica"/>
          <w:color w:val="1C1C1C"/>
          <w:sz w:val="28"/>
          <w:szCs w:val="28"/>
        </w:rPr>
      </w:pPr>
      <w:proofErr w:type="gramStart"/>
      <w:r w:rsidRPr="00506145">
        <w:rPr>
          <w:rFonts w:ascii="Tahoma" w:hAnsi="Tahoma" w:cs="Helvetica"/>
          <w:color w:val="1C1C1C"/>
          <w:sz w:val="28"/>
          <w:szCs w:val="28"/>
        </w:rPr>
        <w:t xml:space="preserve">a) </w:t>
      </w:r>
      <w:r>
        <w:rPr>
          <w:rFonts w:ascii="Tahoma" w:hAnsi="Tahoma" w:cs="Helvetica"/>
          <w:color w:val="1C1C1C"/>
          <w:sz w:val="28"/>
          <w:szCs w:val="28"/>
        </w:rPr>
        <w:t xml:space="preserve"> </w:t>
      </w:r>
      <w:r w:rsidRPr="00506145">
        <w:rPr>
          <w:rFonts w:ascii="Tahoma" w:hAnsi="Tahoma" w:cs="Helvetica"/>
          <w:color w:val="1C1C1C"/>
          <w:sz w:val="28"/>
          <w:szCs w:val="28"/>
        </w:rPr>
        <w:t>6</w:t>
      </w:r>
      <w:proofErr w:type="gramEnd"/>
      <w:r w:rsidRPr="00506145">
        <w:rPr>
          <w:rFonts w:ascii="Tahoma" w:hAnsi="Tahoma" w:cs="Helvetica"/>
          <w:color w:val="1C1C1C"/>
          <w:sz w:val="28"/>
          <w:szCs w:val="28"/>
        </w:rPr>
        <w:t>.</w:t>
      </w:r>
    </w:p>
    <w:p w14:paraId="36092B26" w14:textId="2D316314" w:rsidR="00506145" w:rsidRPr="00506145" w:rsidRDefault="00506145" w:rsidP="00506145">
      <w:pPr>
        <w:rPr>
          <w:rFonts w:ascii="Tahoma" w:hAnsi="Tahoma"/>
          <w:sz w:val="28"/>
          <w:szCs w:val="28"/>
        </w:rPr>
      </w:pPr>
      <w:proofErr w:type="gramStart"/>
      <w:r w:rsidRPr="00506145">
        <w:rPr>
          <w:rFonts w:ascii="Tahoma" w:hAnsi="Tahoma"/>
          <w:sz w:val="28"/>
          <w:szCs w:val="28"/>
        </w:rPr>
        <w:t xml:space="preserve">b)  </w:t>
      </w:r>
      <w:r w:rsidRPr="00506145">
        <w:rPr>
          <w:rFonts w:ascii="Tahoma" w:hAnsi="Tahoma" w:cs="Helvetica"/>
          <w:color w:val="1C1C1C"/>
          <w:sz w:val="28"/>
          <w:szCs w:val="28"/>
        </w:rPr>
        <w:t>Right</w:t>
      </w:r>
      <w:proofErr w:type="gramEnd"/>
      <w:r w:rsidRPr="00506145">
        <w:rPr>
          <w:rFonts w:ascii="Tahoma" w:hAnsi="Tahoma" w:cs="Helvetica"/>
          <w:color w:val="1C1C1C"/>
          <w:sz w:val="28"/>
          <w:szCs w:val="28"/>
        </w:rPr>
        <w:t xml:space="preserve"> lateral rectus muscle,</w:t>
      </w:r>
      <w:r w:rsidRPr="00506145">
        <w:rPr>
          <w:rFonts w:ascii="Tahoma" w:hAnsi="Tahoma"/>
          <w:sz w:val="28"/>
          <w:szCs w:val="28"/>
        </w:rPr>
        <w:t xml:space="preserve"> right </w:t>
      </w:r>
      <w:proofErr w:type="spellStart"/>
      <w:r w:rsidRPr="00506145">
        <w:rPr>
          <w:rFonts w:ascii="Tahoma" w:hAnsi="Tahoma"/>
          <w:sz w:val="28"/>
          <w:szCs w:val="28"/>
        </w:rPr>
        <w:t>abducens</w:t>
      </w:r>
      <w:proofErr w:type="spellEnd"/>
      <w:r w:rsidRPr="00506145">
        <w:rPr>
          <w:rFonts w:ascii="Tahoma" w:hAnsi="Tahoma"/>
          <w:sz w:val="28"/>
          <w:szCs w:val="28"/>
        </w:rPr>
        <w:t xml:space="preserve"> nerve.</w:t>
      </w:r>
    </w:p>
    <w:p w14:paraId="6D941E37" w14:textId="27AEC708" w:rsidR="005B574C" w:rsidRPr="00506145" w:rsidRDefault="00506145" w:rsidP="00506145">
      <w:pPr>
        <w:rPr>
          <w:rFonts w:ascii="Tahoma" w:hAnsi="Tahoma"/>
          <w:sz w:val="28"/>
          <w:szCs w:val="28"/>
        </w:rPr>
      </w:pPr>
      <w:proofErr w:type="gramStart"/>
      <w:r w:rsidRPr="00506145">
        <w:rPr>
          <w:rFonts w:ascii="Tahoma" w:hAnsi="Tahoma"/>
          <w:sz w:val="28"/>
          <w:szCs w:val="28"/>
        </w:rPr>
        <w:t xml:space="preserve">c)  </w:t>
      </w:r>
      <w:r w:rsidR="005B574C" w:rsidRPr="00506145">
        <w:rPr>
          <w:rFonts w:ascii="Tahoma" w:hAnsi="Tahoma"/>
          <w:sz w:val="28"/>
          <w:szCs w:val="28"/>
        </w:rPr>
        <w:t>More</w:t>
      </w:r>
      <w:proofErr w:type="gramEnd"/>
      <w:r w:rsidR="005B574C" w:rsidRPr="00506145">
        <w:rPr>
          <w:rFonts w:ascii="Tahoma" w:hAnsi="Tahoma"/>
          <w:sz w:val="28"/>
          <w:szCs w:val="28"/>
        </w:rPr>
        <w:t xml:space="preserve"> common: </w:t>
      </w:r>
      <w:proofErr w:type="spellStart"/>
      <w:r w:rsidR="005B574C" w:rsidRPr="00506145">
        <w:rPr>
          <w:rFonts w:ascii="Tahoma" w:hAnsi="Tahoma"/>
          <w:sz w:val="28"/>
          <w:szCs w:val="28"/>
        </w:rPr>
        <w:t>Vasculopathic</w:t>
      </w:r>
      <w:proofErr w:type="spellEnd"/>
      <w:r w:rsidR="005B574C" w:rsidRPr="00506145">
        <w:rPr>
          <w:rFonts w:ascii="Tahoma" w:hAnsi="Tahoma"/>
          <w:sz w:val="28"/>
          <w:szCs w:val="28"/>
        </w:rPr>
        <w:t xml:space="preserve"> (</w:t>
      </w:r>
      <w:hyperlink r:id="rId12" w:history="1">
        <w:r w:rsidR="005B574C" w:rsidRPr="00506145">
          <w:rPr>
            <w:rFonts w:ascii="Tahoma" w:hAnsi="Tahoma"/>
            <w:sz w:val="28"/>
            <w:szCs w:val="28"/>
          </w:rPr>
          <w:t>diabetes</w:t>
        </w:r>
      </w:hyperlink>
      <w:r w:rsidR="005B574C" w:rsidRPr="00506145">
        <w:rPr>
          <w:rFonts w:ascii="Tahoma" w:hAnsi="Tahoma"/>
          <w:sz w:val="28"/>
          <w:szCs w:val="28"/>
        </w:rPr>
        <w:t xml:space="preserve">, </w:t>
      </w:r>
      <w:hyperlink r:id="rId13" w:history="1">
        <w:r w:rsidR="005B574C" w:rsidRPr="00506145">
          <w:rPr>
            <w:rFonts w:ascii="Tahoma" w:hAnsi="Tahoma"/>
            <w:sz w:val="28"/>
            <w:szCs w:val="28"/>
          </w:rPr>
          <w:t>hypertension</w:t>
        </w:r>
      </w:hyperlink>
      <w:r w:rsidR="005B574C" w:rsidRPr="00506145">
        <w:rPr>
          <w:rFonts w:ascii="Tahoma" w:hAnsi="Tahoma"/>
          <w:sz w:val="28"/>
          <w:szCs w:val="28"/>
        </w:rPr>
        <w:t>), trauma</w:t>
      </w:r>
    </w:p>
    <w:p w14:paraId="665827B4" w14:textId="77777777" w:rsidR="00C96012" w:rsidRPr="00506145" w:rsidRDefault="00C96012" w:rsidP="00C96012">
      <w:pPr>
        <w:rPr>
          <w:rFonts w:ascii="Tahoma" w:hAnsi="Tahoma"/>
          <w:sz w:val="28"/>
          <w:szCs w:val="28"/>
        </w:rPr>
      </w:pPr>
    </w:p>
    <w:p w14:paraId="5EF80AD1" w14:textId="77777777" w:rsidR="005B574C" w:rsidRPr="00C96012" w:rsidRDefault="005B574C" w:rsidP="00C96012">
      <w:pPr>
        <w:rPr>
          <w:rFonts w:ascii="Tahoma" w:hAnsi="Tahoma"/>
          <w:sz w:val="28"/>
          <w:szCs w:val="28"/>
        </w:rPr>
      </w:pPr>
      <w:r w:rsidRPr="00506145">
        <w:rPr>
          <w:rFonts w:ascii="Tahoma" w:hAnsi="Tahoma"/>
          <w:sz w:val="28"/>
          <w:szCs w:val="28"/>
        </w:rPr>
        <w:t xml:space="preserve">Less common: Increased </w:t>
      </w:r>
      <w:hyperlink r:id="rId14" w:history="1">
        <w:r w:rsidRPr="00506145">
          <w:rPr>
            <w:rFonts w:ascii="Tahoma" w:hAnsi="Tahoma"/>
            <w:sz w:val="28"/>
            <w:szCs w:val="28"/>
          </w:rPr>
          <w:t>intracranial pressure</w:t>
        </w:r>
      </w:hyperlink>
      <w:r w:rsidRPr="00506145">
        <w:rPr>
          <w:rFonts w:ascii="Tahoma" w:hAnsi="Tahoma"/>
          <w:sz w:val="28"/>
          <w:szCs w:val="28"/>
        </w:rPr>
        <w:t xml:space="preserve">, </w:t>
      </w:r>
      <w:hyperlink r:id="rId15" w:history="1">
        <w:r w:rsidRPr="00506145">
          <w:rPr>
            <w:rFonts w:ascii="Tahoma" w:hAnsi="Tahoma"/>
            <w:sz w:val="28"/>
            <w:szCs w:val="28"/>
          </w:rPr>
          <w:t>giant cell arteritis</w:t>
        </w:r>
      </w:hyperlink>
      <w:r w:rsidRPr="00C96012">
        <w:rPr>
          <w:rFonts w:ascii="Tahoma" w:hAnsi="Tahoma"/>
          <w:sz w:val="28"/>
          <w:szCs w:val="28"/>
        </w:rPr>
        <w:t xml:space="preserve">, cavernous sinus mass (e.g. </w:t>
      </w:r>
      <w:hyperlink r:id="rId16" w:history="1">
        <w:r w:rsidRPr="00C96012">
          <w:rPr>
            <w:rFonts w:ascii="Tahoma" w:hAnsi="Tahoma"/>
            <w:sz w:val="28"/>
            <w:szCs w:val="28"/>
          </w:rPr>
          <w:t>meningioma</w:t>
        </w:r>
      </w:hyperlink>
      <w:r w:rsidRPr="00C96012">
        <w:rPr>
          <w:rFonts w:ascii="Tahoma" w:hAnsi="Tahoma"/>
          <w:sz w:val="28"/>
          <w:szCs w:val="28"/>
        </w:rPr>
        <w:t xml:space="preserve">, Brain stem tumor, </w:t>
      </w:r>
      <w:hyperlink r:id="rId17" w:history="1">
        <w:r w:rsidRPr="00C96012">
          <w:rPr>
            <w:rFonts w:ascii="Tahoma" w:hAnsi="Tahoma"/>
            <w:sz w:val="28"/>
            <w:szCs w:val="28"/>
          </w:rPr>
          <w:t>metastasis</w:t>
        </w:r>
      </w:hyperlink>
      <w:r w:rsidRPr="00C96012">
        <w:rPr>
          <w:rFonts w:ascii="Tahoma" w:hAnsi="Tahoma"/>
          <w:sz w:val="28"/>
          <w:szCs w:val="28"/>
        </w:rPr>
        <w:t xml:space="preserve">), </w:t>
      </w:r>
      <w:hyperlink r:id="rId18" w:history="1">
        <w:r w:rsidRPr="00C96012">
          <w:rPr>
            <w:rFonts w:ascii="Tahoma" w:hAnsi="Tahoma"/>
            <w:sz w:val="28"/>
            <w:szCs w:val="28"/>
          </w:rPr>
          <w:t>multiple sclerosis</w:t>
        </w:r>
      </w:hyperlink>
      <w:r w:rsidRPr="00C96012">
        <w:rPr>
          <w:rFonts w:ascii="Tahoma" w:hAnsi="Tahoma"/>
          <w:sz w:val="28"/>
          <w:szCs w:val="28"/>
        </w:rPr>
        <w:t xml:space="preserve">, intracranial hypertension, </w:t>
      </w:r>
      <w:hyperlink r:id="rId19" w:history="1">
        <w:proofErr w:type="spellStart"/>
        <w:r w:rsidRPr="00C96012">
          <w:rPr>
            <w:rFonts w:ascii="Tahoma" w:hAnsi="Tahoma"/>
            <w:sz w:val="28"/>
            <w:szCs w:val="28"/>
          </w:rPr>
          <w:t>tuberculous</w:t>
        </w:r>
        <w:proofErr w:type="spellEnd"/>
      </w:hyperlink>
      <w:r w:rsidRPr="00C96012">
        <w:rPr>
          <w:rFonts w:ascii="Tahoma" w:hAnsi="Tahoma"/>
          <w:sz w:val="28"/>
          <w:szCs w:val="28"/>
        </w:rPr>
        <w:t xml:space="preserve"> meningitis.</w:t>
      </w:r>
    </w:p>
    <w:p w14:paraId="6CC3D960" w14:textId="77777777" w:rsidR="00416217" w:rsidRDefault="00416217" w:rsidP="005B574C">
      <w:pPr>
        <w:rPr>
          <w:rFonts w:ascii="Times" w:eastAsia="Times New Roman" w:hAnsi="Times" w:cs="Times New Roman"/>
          <w:sz w:val="28"/>
          <w:szCs w:val="28"/>
        </w:rPr>
      </w:pPr>
      <w:r w:rsidRPr="005B574C">
        <w:rPr>
          <w:rFonts w:ascii="Tahoma" w:eastAsia="Times New Roman" w:hAnsi="Tahoma" w:cs="Times New Roman"/>
          <w:color w:val="000000"/>
          <w:sz w:val="28"/>
          <w:szCs w:val="28"/>
        </w:rPr>
        <w:br/>
      </w:r>
    </w:p>
    <w:p w14:paraId="5132EF7B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2A1A2E68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497314C3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5EF05388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44C16851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4ACBB215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037BB47D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3BC7BF41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79010204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36B758C0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32D49CFC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21974438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4320D58F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5DADB826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6C7E648A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47E40110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11099144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37169800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78D1F79C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2A15240B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081483F4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1616E5D6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077BED15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3842E3CB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7929C02E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51BE91F5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16F2378D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6549E401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5EBCD4A6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0D36DFCA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0D34090D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204BE1D6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1A23855E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5FC02A95" w14:textId="77777777" w:rsidR="00506145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6A2E8240" w14:textId="77777777" w:rsidR="00506145" w:rsidRPr="005B574C" w:rsidRDefault="00506145" w:rsidP="005B574C">
      <w:pPr>
        <w:rPr>
          <w:rFonts w:ascii="Times" w:eastAsia="Times New Roman" w:hAnsi="Times" w:cs="Times New Roman"/>
          <w:sz w:val="28"/>
          <w:szCs w:val="28"/>
        </w:rPr>
      </w:pPr>
    </w:p>
    <w:p w14:paraId="307735D5" w14:textId="77777777" w:rsidR="00CF5BE2" w:rsidRDefault="005B574C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>Q2</w:t>
      </w:r>
      <w:r w:rsidRPr="00CF5BE2">
        <w:rPr>
          <w:rFonts w:ascii="Tahoma" w:eastAsia="Times New Roman" w:hAnsi="Tahoma" w:cs="Times New Roman"/>
          <w:color w:val="000000"/>
          <w:sz w:val="28"/>
          <w:szCs w:val="28"/>
        </w:rPr>
        <w:t xml:space="preserve">. </w:t>
      </w:r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 xml:space="preserve">F/70, known HT, </w:t>
      </w:r>
      <w:r w:rsidR="00CF5BE2" w:rsidRPr="00CF5BE2">
        <w:rPr>
          <w:rFonts w:ascii="Times New Roman" w:eastAsia="Times New Roman" w:hAnsi="Times New Roman" w:cs="Times New Roman"/>
          <w:color w:val="000000"/>
          <w:sz w:val="28"/>
          <w:szCs w:val="28"/>
        </w:rPr>
        <w:t>↑</w:t>
      </w:r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>lipid, ESRF on HD</w:t>
      </w:r>
      <w:r w:rsidR="00CF5BE2" w:rsidRPr="00CF5BE2">
        <w:rPr>
          <w:rFonts w:ascii="Tahoma" w:eastAsia="Times New Roman" w:hAnsi="Tahoma" w:cs="Times New Roman"/>
          <w:color w:val="000000"/>
          <w:sz w:val="28"/>
          <w:szCs w:val="28"/>
        </w:rPr>
        <w:br/>
      </w:r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 xml:space="preserve">complained of sudden onset central chest pain for 1 </w:t>
      </w:r>
      <w:proofErr w:type="spellStart"/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>hr</w:t>
      </w:r>
      <w:proofErr w:type="spellEnd"/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 xml:space="preserve">, radiate to left shoulder, </w:t>
      </w:r>
      <w:r w:rsidR="00865684">
        <w:rPr>
          <w:rFonts w:ascii="Tahoma" w:eastAsia="Times New Roman" w:hAnsi="Tahoma" w:cs="Times New Roman"/>
          <w:color w:val="000000"/>
          <w:sz w:val="28"/>
          <w:szCs w:val="28"/>
        </w:rPr>
        <w:t xml:space="preserve">which </w:t>
      </w:r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>non-</w:t>
      </w:r>
      <w:proofErr w:type="spellStart"/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>exertional</w:t>
      </w:r>
      <w:proofErr w:type="spellEnd"/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>, no fever</w:t>
      </w:r>
    </w:p>
    <w:p w14:paraId="6858ECE4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>BP: 105/55, SaO2, 95% on 2LO2, ECG: sinus tachycardia 110/min</w:t>
      </w:r>
    </w:p>
    <w:p w14:paraId="3684CFBB" w14:textId="77777777" w:rsidR="0084401B" w:rsidRDefault="0084401B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021F7CD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>CXR in this admission</w:t>
      </w:r>
    </w:p>
    <w:p w14:paraId="522C3628" w14:textId="3CB67303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noProof/>
          <w:color w:val="000000"/>
          <w:sz w:val="28"/>
          <w:szCs w:val="28"/>
          <w:lang w:eastAsia="en-US"/>
        </w:rPr>
        <w:drawing>
          <wp:inline distT="0" distB="0" distL="0" distR="0" wp14:anchorId="011E9218" wp14:editId="156B6C81">
            <wp:extent cx="5168899" cy="4470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9" r="1922" b="5416"/>
                    <a:stretch/>
                  </pic:blipFill>
                  <pic:spPr bwMode="auto">
                    <a:xfrm>
                      <a:off x="0" y="0"/>
                      <a:ext cx="5169215" cy="447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268FB3" w14:textId="08CF4B42" w:rsidR="00CF5BE2" w:rsidRDefault="0084401B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 xml:space="preserve">This is the </w:t>
      </w:r>
      <w:r w:rsidR="00CF5BE2">
        <w:rPr>
          <w:rFonts w:ascii="Tahoma" w:eastAsia="Times New Roman" w:hAnsi="Tahoma" w:cs="Times New Roman"/>
          <w:color w:val="000000"/>
          <w:sz w:val="28"/>
          <w:szCs w:val="28"/>
        </w:rPr>
        <w:t>CXR taken 1 month ago:</w:t>
      </w:r>
    </w:p>
    <w:p w14:paraId="33638079" w14:textId="1386D422" w:rsidR="00CF5BE2" w:rsidRDefault="00506145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noProof/>
          <w:color w:val="000000"/>
          <w:sz w:val="28"/>
          <w:szCs w:val="28"/>
          <w:lang w:eastAsia="en-US"/>
        </w:rPr>
        <w:drawing>
          <wp:anchor distT="0" distB="0" distL="114300" distR="114300" simplePos="0" relativeHeight="251660288" behindDoc="1" locked="0" layoutInCell="1" allowOverlap="1" wp14:anchorId="390D50A0" wp14:editId="44B4D830">
            <wp:simplePos x="0" y="0"/>
            <wp:positionH relativeFrom="column">
              <wp:posOffset>0</wp:posOffset>
            </wp:positionH>
            <wp:positionV relativeFrom="paragraph">
              <wp:posOffset>45085</wp:posOffset>
            </wp:positionV>
            <wp:extent cx="5143500" cy="3581400"/>
            <wp:effectExtent l="0" t="0" r="1270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43"/>
                    <a:stretch/>
                  </pic:blipFill>
                  <pic:spPr bwMode="auto">
                    <a:xfrm>
                      <a:off x="0" y="0"/>
                      <a:ext cx="51435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46F83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5B76A7FD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21785F9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0B7BA556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1827BBB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5D18436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1C9C5D5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64B781C0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6EF988E0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604E951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577B0A7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D1D7325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DD717C0" w14:textId="77777777" w:rsidR="00CF5BE2" w:rsidRPr="00CF5BE2" w:rsidRDefault="00CF5BE2" w:rsidP="00CF5BE2">
      <w:pPr>
        <w:pStyle w:val="ListParagraph"/>
        <w:numPr>
          <w:ilvl w:val="0"/>
          <w:numId w:val="2"/>
        </w:num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CF5BE2">
        <w:rPr>
          <w:rFonts w:ascii="Tahoma" w:eastAsia="Times New Roman" w:hAnsi="Tahoma" w:cs="Times New Roman"/>
          <w:color w:val="000000"/>
          <w:sz w:val="28"/>
          <w:szCs w:val="28"/>
        </w:rPr>
        <w:t>What are the abnormalities in the CXR in this admission?</w:t>
      </w:r>
    </w:p>
    <w:p w14:paraId="2FB6FB44" w14:textId="77777777" w:rsidR="00CF5BE2" w:rsidRDefault="00CF5BE2" w:rsidP="00CF5BE2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 xml:space="preserve"> Widen mediastinum, </w:t>
      </w:r>
      <w:r w:rsidRPr="0084401B">
        <w:rPr>
          <w:rFonts w:ascii="Tahoma" w:eastAsia="Times New Roman" w:hAnsi="Tahoma" w:cs="Times New Roman"/>
          <w:b/>
          <w:color w:val="000000"/>
          <w:sz w:val="32"/>
          <w:szCs w:val="28"/>
        </w:rPr>
        <w:t>calcium sign</w:t>
      </w:r>
      <w:r w:rsidR="008D5594">
        <w:rPr>
          <w:rFonts w:ascii="Tahoma" w:eastAsia="Times New Roman" w:hAnsi="Tahoma" w:cs="Times New Roman"/>
          <w:color w:val="000000"/>
          <w:sz w:val="28"/>
          <w:szCs w:val="28"/>
        </w:rPr>
        <w:t xml:space="preserve">, </w:t>
      </w:r>
      <w:proofErr w:type="gramStart"/>
      <w:r w:rsidR="008D5594">
        <w:rPr>
          <w:rFonts w:ascii="Tahoma" w:eastAsia="Times New Roman" w:hAnsi="Tahoma" w:cs="Times New Roman"/>
          <w:color w:val="000000"/>
          <w:sz w:val="28"/>
          <w:szCs w:val="28"/>
        </w:rPr>
        <w:t>right</w:t>
      </w:r>
      <w:proofErr w:type="gramEnd"/>
      <w:r w:rsidR="008D5594">
        <w:rPr>
          <w:rFonts w:ascii="Tahoma" w:eastAsia="Times New Roman" w:hAnsi="Tahoma" w:cs="Times New Roman"/>
          <w:color w:val="000000"/>
          <w:sz w:val="28"/>
          <w:szCs w:val="28"/>
        </w:rPr>
        <w:t xml:space="preserve"> blunted CP angle</w:t>
      </w:r>
    </w:p>
    <w:p w14:paraId="19D2235E" w14:textId="77777777" w:rsidR="00A362A5" w:rsidRDefault="00A362A5" w:rsidP="00CF5BE2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DA38173" w14:textId="77777777" w:rsidR="00A362A5" w:rsidRPr="00A362A5" w:rsidRDefault="00A362A5" w:rsidP="00A362A5">
      <w:pPr>
        <w:pStyle w:val="ListParagraph"/>
        <w:numPr>
          <w:ilvl w:val="0"/>
          <w:numId w:val="2"/>
        </w:num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A362A5">
        <w:rPr>
          <w:rFonts w:ascii="Tahoma" w:eastAsia="Times New Roman" w:hAnsi="Tahoma" w:cs="Times New Roman"/>
          <w:color w:val="000000"/>
          <w:sz w:val="28"/>
          <w:szCs w:val="28"/>
        </w:rPr>
        <w:t>What is the diagnosis?</w:t>
      </w:r>
    </w:p>
    <w:p w14:paraId="74A9EA5F" w14:textId="77777777" w:rsidR="00A362A5" w:rsidRDefault="00A362A5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>Aortic dissection</w:t>
      </w:r>
    </w:p>
    <w:p w14:paraId="3591374C" w14:textId="77777777" w:rsidR="00A362A5" w:rsidRDefault="00A362A5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1F0330F5" w14:textId="31558693" w:rsidR="00A362A5" w:rsidRPr="00EB7675" w:rsidRDefault="00A362A5" w:rsidP="00EB7675">
      <w:pPr>
        <w:pStyle w:val="ListParagraph"/>
        <w:numPr>
          <w:ilvl w:val="0"/>
          <w:numId w:val="2"/>
        </w:num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A362A5">
        <w:rPr>
          <w:rFonts w:ascii="Tahoma" w:eastAsia="Times New Roman" w:hAnsi="Tahoma" w:cs="Times New Roman"/>
          <w:color w:val="000000"/>
          <w:sz w:val="28"/>
          <w:szCs w:val="28"/>
        </w:rPr>
        <w:t>What are the other x-ray signs for this condition?</w:t>
      </w:r>
      <w:r w:rsidRPr="00EB7675">
        <w:rPr>
          <w:rFonts w:ascii="Tahoma" w:eastAsia="Times New Roman" w:hAnsi="Tahoma" w:cs="Times New Roman"/>
          <w:color w:val="000000"/>
          <w:sz w:val="28"/>
          <w:szCs w:val="28"/>
        </w:rPr>
        <w:t xml:space="preserve"> </w:t>
      </w:r>
      <w:r w:rsidR="00810B28">
        <w:rPr>
          <w:rFonts w:ascii="Tahoma" w:eastAsia="Times New Roman" w:hAnsi="Tahoma" w:cs="Times New Roman"/>
          <w:color w:val="000000"/>
          <w:sz w:val="28"/>
          <w:szCs w:val="28"/>
        </w:rPr>
        <w:t>Name 3.</w:t>
      </w:r>
    </w:p>
    <w:p w14:paraId="5879F261" w14:textId="77777777" w:rsidR="00CF5BE2" w:rsidRDefault="00A362A5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noProof/>
          <w:color w:val="000000"/>
          <w:sz w:val="28"/>
          <w:szCs w:val="28"/>
          <w:lang w:eastAsia="en-US"/>
        </w:rPr>
        <w:drawing>
          <wp:inline distT="0" distB="0" distL="0" distR="0" wp14:anchorId="3F77F025" wp14:editId="77448B89">
            <wp:extent cx="5270500" cy="2929243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2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46919" w14:textId="77777777" w:rsidR="00EB7675" w:rsidRDefault="00EB7675" w:rsidP="00EB7675">
      <w:pPr>
        <w:pStyle w:val="ListParagraph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1650D993" w14:textId="77777777" w:rsidR="00A362A5" w:rsidRPr="00A362A5" w:rsidRDefault="00A362A5" w:rsidP="00A362A5">
      <w:pPr>
        <w:pStyle w:val="ListParagraph"/>
        <w:numPr>
          <w:ilvl w:val="0"/>
          <w:numId w:val="2"/>
        </w:num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A362A5">
        <w:rPr>
          <w:rFonts w:ascii="Tahoma" w:eastAsia="Times New Roman" w:hAnsi="Tahoma" w:cs="Times New Roman"/>
          <w:color w:val="000000"/>
          <w:sz w:val="28"/>
          <w:szCs w:val="28"/>
        </w:rPr>
        <w:t>What further</w:t>
      </w:r>
      <w:r w:rsidR="00865684">
        <w:rPr>
          <w:rFonts w:ascii="Tahoma" w:eastAsia="Times New Roman" w:hAnsi="Tahoma" w:cs="Times New Roman"/>
          <w:color w:val="000000"/>
          <w:sz w:val="28"/>
          <w:szCs w:val="28"/>
        </w:rPr>
        <w:t xml:space="preserve"> investigation should be done</w:t>
      </w:r>
      <w:r w:rsidRPr="00A362A5">
        <w:rPr>
          <w:rFonts w:ascii="Tahoma" w:eastAsia="Times New Roman" w:hAnsi="Tahoma" w:cs="Times New Roman"/>
          <w:color w:val="000000"/>
          <w:sz w:val="28"/>
          <w:szCs w:val="28"/>
        </w:rPr>
        <w:t>?</w:t>
      </w:r>
    </w:p>
    <w:p w14:paraId="36B788B0" w14:textId="77777777" w:rsidR="00A362A5" w:rsidRDefault="00A362A5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 xml:space="preserve">Contrasted CT </w:t>
      </w:r>
      <w:proofErr w:type="spellStart"/>
      <w:r>
        <w:rPr>
          <w:rFonts w:ascii="Tahoma" w:eastAsia="Times New Roman" w:hAnsi="Tahoma" w:cs="Times New Roman"/>
          <w:color w:val="000000"/>
          <w:sz w:val="28"/>
          <w:szCs w:val="28"/>
        </w:rPr>
        <w:t>aortogram</w:t>
      </w:r>
      <w:proofErr w:type="spellEnd"/>
    </w:p>
    <w:p w14:paraId="3A0388D3" w14:textId="77777777" w:rsidR="00865684" w:rsidRDefault="00C96012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noProof/>
          <w:color w:val="000000"/>
          <w:sz w:val="28"/>
          <w:szCs w:val="28"/>
          <w:lang w:eastAsia="en-US"/>
        </w:rPr>
        <w:drawing>
          <wp:anchor distT="0" distB="0" distL="114300" distR="114300" simplePos="0" relativeHeight="251662336" behindDoc="1" locked="0" layoutInCell="1" allowOverlap="1" wp14:anchorId="1BAA0DA5" wp14:editId="65DA249E">
            <wp:simplePos x="0" y="0"/>
            <wp:positionH relativeFrom="column">
              <wp:posOffset>-413385</wp:posOffset>
            </wp:positionH>
            <wp:positionV relativeFrom="paragraph">
              <wp:posOffset>52070</wp:posOffset>
            </wp:positionV>
            <wp:extent cx="6014085" cy="4000500"/>
            <wp:effectExtent l="0" t="0" r="5715" b="1270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65" b="-461"/>
                    <a:stretch/>
                  </pic:blipFill>
                  <pic:spPr bwMode="auto">
                    <a:xfrm>
                      <a:off x="0" y="0"/>
                      <a:ext cx="601408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A4EC08" w14:textId="77777777" w:rsidR="00865684" w:rsidRDefault="00865684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5FFBF88" w14:textId="77777777" w:rsidR="00865684" w:rsidRDefault="00865684" w:rsidP="00865684">
      <w:pPr>
        <w:tabs>
          <w:tab w:val="left" w:pos="1840"/>
        </w:tabs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ab/>
      </w:r>
    </w:p>
    <w:p w14:paraId="2F6388F8" w14:textId="77777777" w:rsidR="00865684" w:rsidRDefault="00865684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188A4D4A" w14:textId="77777777" w:rsidR="00865684" w:rsidRDefault="00865684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0CC3D665" w14:textId="77777777" w:rsidR="00865684" w:rsidRDefault="00865684" w:rsidP="00865684">
      <w:pPr>
        <w:ind w:left="360" w:firstLine="72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5004913F" w14:textId="77777777" w:rsidR="00A362A5" w:rsidRDefault="00A362A5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5A44EC56" w14:textId="77777777" w:rsidR="00865684" w:rsidRDefault="00865684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12B7FE7" w14:textId="77777777" w:rsidR="00865684" w:rsidRDefault="00865684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1CD68089" w14:textId="77777777" w:rsidR="00865684" w:rsidRDefault="00865684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6C0DC369" w14:textId="77777777" w:rsidR="00865684" w:rsidRDefault="00865684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670E8376" w14:textId="77777777" w:rsidR="00865684" w:rsidRDefault="00865684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2D62A7F" w14:textId="77777777" w:rsidR="00865684" w:rsidRDefault="00865684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5D2921CD" w14:textId="77777777" w:rsidR="00865684" w:rsidRDefault="00865684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0E02A33F" w14:textId="77777777" w:rsidR="00865684" w:rsidRDefault="00865684" w:rsidP="00A362A5">
      <w:pPr>
        <w:ind w:left="360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163D5F56" w14:textId="77777777" w:rsidR="00865684" w:rsidRDefault="00865684" w:rsidP="00C9601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68D68286" w14:textId="77777777" w:rsidR="00506145" w:rsidRDefault="00506145" w:rsidP="00C9601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4B7F299A" w14:textId="77777777" w:rsidR="00A362A5" w:rsidRDefault="00865684" w:rsidP="00865684">
      <w:pPr>
        <w:pStyle w:val="ListParagraph"/>
        <w:numPr>
          <w:ilvl w:val="0"/>
          <w:numId w:val="2"/>
        </w:num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color w:val="000000"/>
          <w:sz w:val="28"/>
          <w:szCs w:val="28"/>
        </w:rPr>
        <w:t xml:space="preserve">Name a </w:t>
      </w:r>
      <w:r w:rsidR="00A362A5" w:rsidRPr="00865684">
        <w:rPr>
          <w:rFonts w:ascii="Tahoma" w:eastAsia="Times New Roman" w:hAnsi="Tahoma" w:cs="Times New Roman"/>
          <w:color w:val="000000"/>
          <w:sz w:val="28"/>
          <w:szCs w:val="28"/>
        </w:rPr>
        <w:t xml:space="preserve">classification </w:t>
      </w:r>
      <w:r w:rsidRPr="00865684">
        <w:rPr>
          <w:rFonts w:ascii="Tahoma" w:eastAsia="Times New Roman" w:hAnsi="Tahoma" w:cs="Times New Roman"/>
          <w:color w:val="000000"/>
          <w:sz w:val="28"/>
          <w:szCs w:val="28"/>
        </w:rPr>
        <w:t xml:space="preserve">system </w:t>
      </w:r>
      <w:r w:rsidR="00A362A5" w:rsidRPr="00865684">
        <w:rPr>
          <w:rFonts w:ascii="Tahoma" w:eastAsia="Times New Roman" w:hAnsi="Tahoma" w:cs="Times New Roman"/>
          <w:color w:val="000000"/>
          <w:sz w:val="28"/>
          <w:szCs w:val="28"/>
        </w:rPr>
        <w:t>for the condition.</w:t>
      </w:r>
    </w:p>
    <w:p w14:paraId="686BDE19" w14:textId="77777777" w:rsidR="00EB7675" w:rsidRPr="00865684" w:rsidRDefault="00EB7675" w:rsidP="00EB7675">
      <w:pPr>
        <w:pStyle w:val="ListParagraph"/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0D34472B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  <w:r>
        <w:rPr>
          <w:rFonts w:ascii="Tahoma" w:eastAsia="Times New Roman" w:hAnsi="Tahoma" w:cs="Times New Roman"/>
          <w:noProof/>
          <w:color w:val="000000"/>
          <w:sz w:val="28"/>
          <w:szCs w:val="28"/>
          <w:lang w:eastAsia="en-US"/>
        </w:rPr>
        <w:drawing>
          <wp:anchor distT="0" distB="0" distL="114300" distR="114300" simplePos="0" relativeHeight="251661312" behindDoc="1" locked="0" layoutInCell="1" allowOverlap="1" wp14:anchorId="7CBBABA5" wp14:editId="46B4C882">
            <wp:simplePos x="0" y="0"/>
            <wp:positionH relativeFrom="column">
              <wp:posOffset>0</wp:posOffset>
            </wp:positionH>
            <wp:positionV relativeFrom="paragraph">
              <wp:posOffset>13970</wp:posOffset>
            </wp:positionV>
            <wp:extent cx="4572000" cy="3376295"/>
            <wp:effectExtent l="0" t="0" r="0" b="190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37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AE72F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6A3B025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40A94C84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9E92BF6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41484533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0C937E49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1160784F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CF4349C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7F930A34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46FB5C4F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4112070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10162515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C99598A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620CE4D6" w14:textId="77777777" w:rsid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23B3E08D" w14:textId="77777777" w:rsidR="00865684" w:rsidRPr="00865684" w:rsidRDefault="00865684" w:rsidP="00865684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46BA4FE6" w14:textId="77777777" w:rsidR="00CF5BE2" w:rsidRDefault="00865684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865684">
        <w:rPr>
          <w:rFonts w:ascii="Tahoma" w:eastAsia="Times New Roman" w:hAnsi="Tahoma" w:cs="Times New Roman"/>
          <w:color w:val="000000"/>
          <w:sz w:val="28"/>
          <w:szCs w:val="28"/>
        </w:rPr>
        <w:t>http://www.surgicalnotes.co.uk/files/images/a_dissection.gif</w:t>
      </w:r>
    </w:p>
    <w:p w14:paraId="7497F9C0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05553ABB" w14:textId="77777777" w:rsidR="00CF5BE2" w:rsidRDefault="00CF5BE2" w:rsidP="00CF5BE2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31BAD4B4" w14:textId="77777777" w:rsidR="00A362A5" w:rsidRPr="00CF5BE2" w:rsidRDefault="00CF5BE2" w:rsidP="00A362A5">
      <w:pPr>
        <w:rPr>
          <w:rFonts w:ascii="Tahoma" w:eastAsia="Times New Roman" w:hAnsi="Tahoma" w:cs="Times New Roman"/>
          <w:color w:val="000000"/>
          <w:sz w:val="28"/>
          <w:szCs w:val="28"/>
        </w:rPr>
      </w:pPr>
      <w:r w:rsidRPr="00CF5BE2">
        <w:rPr>
          <w:rFonts w:ascii="Tahoma" w:eastAsia="Times New Roman" w:hAnsi="Tahoma" w:cs="Times New Roman"/>
          <w:color w:val="000000"/>
          <w:sz w:val="28"/>
          <w:szCs w:val="28"/>
        </w:rPr>
        <w:br/>
      </w:r>
    </w:p>
    <w:p w14:paraId="677EBCC7" w14:textId="77777777" w:rsidR="00416217" w:rsidRPr="00CF5BE2" w:rsidRDefault="00416217" w:rsidP="00416217">
      <w:pPr>
        <w:rPr>
          <w:rFonts w:ascii="Tahoma" w:eastAsia="Times New Roman" w:hAnsi="Tahoma" w:cs="Times New Roman"/>
          <w:color w:val="000000"/>
          <w:sz w:val="28"/>
          <w:szCs w:val="28"/>
        </w:rPr>
      </w:pPr>
    </w:p>
    <w:p w14:paraId="041D11C3" w14:textId="77777777" w:rsidR="00606653" w:rsidRDefault="00606653">
      <w:pPr>
        <w:rPr>
          <w:sz w:val="28"/>
          <w:szCs w:val="28"/>
        </w:rPr>
      </w:pPr>
    </w:p>
    <w:p w14:paraId="6A3F15CB" w14:textId="77777777" w:rsidR="00865684" w:rsidRDefault="00865684">
      <w:pPr>
        <w:rPr>
          <w:sz w:val="28"/>
          <w:szCs w:val="28"/>
        </w:rPr>
      </w:pPr>
    </w:p>
    <w:p w14:paraId="1133F02E" w14:textId="77777777" w:rsidR="00865684" w:rsidRDefault="00865684">
      <w:pPr>
        <w:rPr>
          <w:sz w:val="28"/>
          <w:szCs w:val="28"/>
        </w:rPr>
      </w:pPr>
    </w:p>
    <w:p w14:paraId="1091C99D" w14:textId="77777777" w:rsidR="00865684" w:rsidRDefault="00865684">
      <w:pPr>
        <w:rPr>
          <w:sz w:val="28"/>
          <w:szCs w:val="28"/>
        </w:rPr>
      </w:pPr>
    </w:p>
    <w:p w14:paraId="43F048A7" w14:textId="77777777" w:rsidR="00865684" w:rsidRDefault="00865684">
      <w:pPr>
        <w:rPr>
          <w:sz w:val="28"/>
          <w:szCs w:val="28"/>
        </w:rPr>
      </w:pPr>
    </w:p>
    <w:p w14:paraId="7420067B" w14:textId="77777777" w:rsidR="00865684" w:rsidRDefault="00865684">
      <w:pPr>
        <w:rPr>
          <w:sz w:val="28"/>
          <w:szCs w:val="28"/>
        </w:rPr>
      </w:pPr>
    </w:p>
    <w:p w14:paraId="0BA59865" w14:textId="77777777" w:rsidR="00865684" w:rsidRDefault="00865684">
      <w:pPr>
        <w:rPr>
          <w:sz w:val="28"/>
          <w:szCs w:val="28"/>
        </w:rPr>
      </w:pPr>
    </w:p>
    <w:p w14:paraId="6AD409F8" w14:textId="77777777" w:rsidR="00865684" w:rsidRDefault="00865684">
      <w:pPr>
        <w:rPr>
          <w:sz w:val="28"/>
          <w:szCs w:val="28"/>
        </w:rPr>
      </w:pPr>
    </w:p>
    <w:p w14:paraId="638F6089" w14:textId="77777777" w:rsidR="00865684" w:rsidRDefault="00865684">
      <w:pPr>
        <w:rPr>
          <w:sz w:val="28"/>
          <w:szCs w:val="28"/>
        </w:rPr>
      </w:pPr>
    </w:p>
    <w:p w14:paraId="0E7741E9" w14:textId="77777777" w:rsidR="00865684" w:rsidRDefault="00865684">
      <w:pPr>
        <w:rPr>
          <w:sz w:val="28"/>
          <w:szCs w:val="28"/>
        </w:rPr>
      </w:pPr>
    </w:p>
    <w:p w14:paraId="10284ED4" w14:textId="77777777" w:rsidR="00865684" w:rsidRDefault="00865684">
      <w:pPr>
        <w:rPr>
          <w:sz w:val="28"/>
          <w:szCs w:val="28"/>
        </w:rPr>
      </w:pPr>
    </w:p>
    <w:p w14:paraId="7564E3EB" w14:textId="77777777" w:rsidR="00865684" w:rsidRDefault="00865684">
      <w:pPr>
        <w:rPr>
          <w:sz w:val="28"/>
          <w:szCs w:val="28"/>
        </w:rPr>
      </w:pPr>
    </w:p>
    <w:p w14:paraId="3A88A475" w14:textId="77777777" w:rsidR="00865684" w:rsidRDefault="00865684">
      <w:pPr>
        <w:rPr>
          <w:sz w:val="28"/>
          <w:szCs w:val="28"/>
        </w:rPr>
      </w:pPr>
    </w:p>
    <w:p w14:paraId="271A0089" w14:textId="77777777" w:rsidR="00865684" w:rsidRDefault="00865684">
      <w:pPr>
        <w:rPr>
          <w:sz w:val="28"/>
          <w:szCs w:val="28"/>
        </w:rPr>
      </w:pPr>
    </w:p>
    <w:p w14:paraId="2B934E0E" w14:textId="77777777" w:rsidR="00865684" w:rsidRDefault="00865684">
      <w:pPr>
        <w:rPr>
          <w:sz w:val="28"/>
          <w:szCs w:val="28"/>
        </w:rPr>
      </w:pPr>
    </w:p>
    <w:p w14:paraId="4D263119" w14:textId="77777777" w:rsidR="00865684" w:rsidRDefault="00865684">
      <w:pPr>
        <w:rPr>
          <w:sz w:val="28"/>
          <w:szCs w:val="28"/>
        </w:rPr>
      </w:pPr>
    </w:p>
    <w:p w14:paraId="4D3666E5" w14:textId="77777777" w:rsidR="00865684" w:rsidRPr="00C96012" w:rsidRDefault="00865684">
      <w:pPr>
        <w:rPr>
          <w:rFonts w:ascii="Tahoma" w:hAnsi="Tahoma"/>
          <w:sz w:val="28"/>
          <w:szCs w:val="28"/>
        </w:rPr>
      </w:pPr>
    </w:p>
    <w:p w14:paraId="3B163EBA" w14:textId="77777777" w:rsidR="00B93442" w:rsidRPr="00C96012" w:rsidRDefault="00B93442" w:rsidP="00B93442">
      <w:pPr>
        <w:rPr>
          <w:rFonts w:ascii="Tahoma" w:hAnsi="Tahoma"/>
          <w:sz w:val="28"/>
          <w:szCs w:val="28"/>
        </w:rPr>
      </w:pPr>
      <w:r w:rsidRPr="00C96012">
        <w:rPr>
          <w:rFonts w:ascii="Tahoma" w:hAnsi="Tahoma"/>
          <w:sz w:val="28"/>
          <w:szCs w:val="28"/>
        </w:rPr>
        <w:t xml:space="preserve">Q3. </w:t>
      </w:r>
      <w:proofErr w:type="gramStart"/>
      <w:r w:rsidRPr="00C96012">
        <w:rPr>
          <w:rFonts w:ascii="Tahoma" w:hAnsi="Tahoma"/>
          <w:sz w:val="28"/>
          <w:szCs w:val="28"/>
        </w:rPr>
        <w:t>F/60, known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 bilateral renal stones FU Urology</w:t>
      </w:r>
      <w:r w:rsidR="009C731C" w:rsidRPr="00C96012">
        <w:rPr>
          <w:rFonts w:ascii="Tahoma" w:eastAsia="Times New Roman" w:hAnsi="Tahoma" w:cs="Times New Roman"/>
          <w:color w:val="000000"/>
          <w:sz w:val="28"/>
          <w:szCs w:val="28"/>
        </w:rPr>
        <w:t>.</w:t>
      </w:r>
      <w:proofErr w:type="gramEnd"/>
    </w:p>
    <w:p w14:paraId="5F712FBF" w14:textId="77777777" w:rsidR="00B93442" w:rsidRPr="00C96012" w:rsidRDefault="00B93442" w:rsidP="00B93442">
      <w:pPr>
        <w:rPr>
          <w:rFonts w:ascii="Tahoma" w:eastAsia="Times New Roman" w:hAnsi="Tahoma" w:cs="Times New Roman"/>
          <w:sz w:val="28"/>
          <w:szCs w:val="28"/>
        </w:rPr>
      </w:pP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Left lower pole renal stone with </w:t>
      </w:r>
      <w:r w:rsidR="009C731C" w:rsidRPr="00C96012">
        <w:rPr>
          <w:rFonts w:ascii="Tahoma" w:eastAsia="Times New Roman" w:hAnsi="Tahoma" w:cs="Times New Roman"/>
          <w:sz w:val="28"/>
          <w:szCs w:val="28"/>
        </w:rPr>
        <w:t>extracorporeal shockwave lithotripsy (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>ESWL</w:t>
      </w:r>
      <w:r w:rsidR="009C731C" w:rsidRPr="00C96012">
        <w:rPr>
          <w:rFonts w:ascii="Tahoma" w:eastAsia="Times New Roman" w:hAnsi="Tahoma" w:cs="Times New Roman"/>
          <w:color w:val="000000"/>
          <w:sz w:val="28"/>
          <w:szCs w:val="28"/>
        </w:rPr>
        <w:t>)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 </w:t>
      </w:r>
      <w:r w:rsidR="009C731C"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was 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>done 1 week ago</w:t>
      </w:r>
      <w:r w:rsidR="009C731C" w:rsidRPr="00C96012">
        <w:rPr>
          <w:rFonts w:ascii="Tahoma" w:eastAsia="Times New Roman" w:hAnsi="Tahoma" w:cs="Times New Roman"/>
          <w:color w:val="000000"/>
          <w:sz w:val="28"/>
          <w:szCs w:val="28"/>
        </w:rPr>
        <w:t>, c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omplained of </w:t>
      </w:r>
      <w:r w:rsidR="009C731C" w:rsidRPr="00C96012">
        <w:rPr>
          <w:rFonts w:ascii="Tahoma" w:eastAsia="Times New Roman" w:hAnsi="Tahoma" w:cs="Times New Roman"/>
          <w:color w:val="000000"/>
          <w:sz w:val="28"/>
          <w:szCs w:val="28"/>
        </w:rPr>
        <w:t xml:space="preserve">persistent </w:t>
      </w:r>
      <w:r w:rsidR="00C96012" w:rsidRPr="00C96012">
        <w:rPr>
          <w:rFonts w:ascii="Tahoma" w:eastAsia="Times New Roman" w:hAnsi="Tahoma" w:cs="Times New Roman"/>
          <w:color w:val="000000"/>
          <w:sz w:val="28"/>
          <w:szCs w:val="28"/>
        </w:rPr>
        <w:t>left loin pain since ESWL, n</w:t>
      </w:r>
      <w:r w:rsidRPr="00C96012">
        <w:rPr>
          <w:rFonts w:ascii="Tahoma" w:eastAsia="Times New Roman" w:hAnsi="Tahoma" w:cs="Times New Roman"/>
          <w:color w:val="000000"/>
          <w:sz w:val="28"/>
          <w:szCs w:val="28"/>
        </w:rPr>
        <w:t>o fever</w:t>
      </w:r>
    </w:p>
    <w:p w14:paraId="1441ABD9" w14:textId="77777777" w:rsidR="00B93442" w:rsidRPr="00C96012" w:rsidRDefault="00B93442">
      <w:pPr>
        <w:rPr>
          <w:rFonts w:ascii="Tahoma" w:hAnsi="Tahoma"/>
          <w:sz w:val="28"/>
          <w:szCs w:val="28"/>
        </w:rPr>
      </w:pPr>
      <w:r w:rsidRPr="00C96012">
        <w:rPr>
          <w:rFonts w:ascii="Tahoma" w:hAnsi="Tahoma"/>
          <w:sz w:val="28"/>
          <w:szCs w:val="28"/>
        </w:rPr>
        <w:t>KUB was done:</w:t>
      </w:r>
    </w:p>
    <w:p w14:paraId="366A682B" w14:textId="77777777" w:rsidR="00B93442" w:rsidRPr="00C96012" w:rsidRDefault="00B93442">
      <w:pPr>
        <w:rPr>
          <w:rFonts w:ascii="Tahoma" w:hAnsi="Tahoma"/>
          <w:sz w:val="28"/>
          <w:szCs w:val="28"/>
        </w:rPr>
      </w:pPr>
      <w:r w:rsidRPr="00C96012">
        <w:rPr>
          <w:rFonts w:ascii="Tahoma" w:hAnsi="Tahoma"/>
          <w:noProof/>
          <w:sz w:val="28"/>
          <w:szCs w:val="28"/>
          <w:lang w:eastAsia="en-US"/>
        </w:rPr>
        <w:drawing>
          <wp:inline distT="0" distB="0" distL="0" distR="0" wp14:anchorId="207D0EE7" wp14:editId="78B16811">
            <wp:extent cx="4648200" cy="4635500"/>
            <wp:effectExtent l="0" t="0" r="0" b="1270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2669" r="7107"/>
                    <a:stretch/>
                  </pic:blipFill>
                  <pic:spPr bwMode="auto">
                    <a:xfrm>
                      <a:off x="0" y="0"/>
                      <a:ext cx="4648200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2B0646" w14:textId="77777777" w:rsidR="00B93442" w:rsidRPr="00C96012" w:rsidRDefault="00B93442" w:rsidP="00B93442">
      <w:pPr>
        <w:pStyle w:val="ListParagraph"/>
        <w:numPr>
          <w:ilvl w:val="0"/>
          <w:numId w:val="4"/>
        </w:numPr>
        <w:rPr>
          <w:rFonts w:ascii="Tahoma" w:hAnsi="Tahoma"/>
          <w:sz w:val="28"/>
          <w:szCs w:val="28"/>
        </w:rPr>
      </w:pPr>
      <w:r w:rsidRPr="00C96012">
        <w:rPr>
          <w:rFonts w:ascii="Tahoma" w:hAnsi="Tahoma"/>
          <w:sz w:val="28"/>
          <w:szCs w:val="28"/>
        </w:rPr>
        <w:t>Please describe the x-ray.</w:t>
      </w:r>
    </w:p>
    <w:p w14:paraId="2C9C7E4D" w14:textId="77777777" w:rsidR="00B93442" w:rsidRPr="00C96012" w:rsidRDefault="00B93442" w:rsidP="00B93442">
      <w:pPr>
        <w:ind w:left="720"/>
        <w:rPr>
          <w:rFonts w:ascii="Tahoma" w:hAnsi="Tahoma"/>
          <w:sz w:val="28"/>
          <w:szCs w:val="28"/>
        </w:rPr>
      </w:pPr>
      <w:proofErr w:type="gramStart"/>
      <w:r w:rsidRPr="00C96012">
        <w:rPr>
          <w:rFonts w:ascii="Tahoma" w:hAnsi="Tahoma"/>
          <w:sz w:val="28"/>
          <w:szCs w:val="28"/>
        </w:rPr>
        <w:t>Bilateral renal stones, (left &gt;right), multiple stone fragments lining up the left ureter.</w:t>
      </w:r>
      <w:proofErr w:type="gramEnd"/>
    </w:p>
    <w:p w14:paraId="0AA625C5" w14:textId="2C8308A3" w:rsidR="00B93442" w:rsidRPr="00C96012" w:rsidRDefault="00506145">
      <w:pPr>
        <w:rPr>
          <w:rFonts w:ascii="Tahoma" w:hAnsi="Tahoma"/>
          <w:sz w:val="28"/>
          <w:szCs w:val="28"/>
        </w:rPr>
      </w:pPr>
      <w:r>
        <w:rPr>
          <w:rFonts w:ascii="Tahoma" w:hAnsi="Tahoma"/>
          <w:sz w:val="28"/>
          <w:szCs w:val="28"/>
        </w:rPr>
        <w:t xml:space="preserve">    </w:t>
      </w:r>
      <w:r w:rsidR="00B93442" w:rsidRPr="00C96012">
        <w:rPr>
          <w:rFonts w:ascii="Tahoma" w:hAnsi="Tahoma"/>
          <w:sz w:val="28"/>
          <w:szCs w:val="28"/>
        </w:rPr>
        <w:t>2. What is the term for the finding</w:t>
      </w:r>
      <w:r>
        <w:rPr>
          <w:rFonts w:ascii="Tahoma" w:hAnsi="Tahoma"/>
          <w:sz w:val="28"/>
          <w:szCs w:val="28"/>
        </w:rPr>
        <w:t xml:space="preserve"> over left ureter</w:t>
      </w:r>
      <w:r w:rsidR="00B93442" w:rsidRPr="00C96012">
        <w:rPr>
          <w:rFonts w:ascii="Tahoma" w:hAnsi="Tahoma"/>
          <w:sz w:val="28"/>
          <w:szCs w:val="28"/>
        </w:rPr>
        <w:t>?</w:t>
      </w:r>
    </w:p>
    <w:p w14:paraId="2303A938" w14:textId="24C5421A" w:rsidR="00B93442" w:rsidRPr="00C96012" w:rsidRDefault="00506145">
      <w:pPr>
        <w:rPr>
          <w:rStyle w:val="st"/>
          <w:rFonts w:ascii="Tahoma" w:eastAsia="Times New Roman" w:hAnsi="Tahoma" w:cs="Times New Roman"/>
          <w:sz w:val="28"/>
          <w:szCs w:val="28"/>
        </w:rPr>
      </w:pPr>
      <w:r>
        <w:rPr>
          <w:rStyle w:val="st"/>
          <w:rFonts w:ascii="Tahoma" w:eastAsia="Times New Roman" w:hAnsi="Tahoma" w:cs="Times New Roman"/>
          <w:sz w:val="28"/>
          <w:szCs w:val="28"/>
        </w:rPr>
        <w:t xml:space="preserve">       </w:t>
      </w:r>
      <w:proofErr w:type="spellStart"/>
      <w:r w:rsidR="00B93442" w:rsidRPr="00C96012">
        <w:rPr>
          <w:rStyle w:val="Emphasis"/>
          <w:rFonts w:ascii="Tahoma" w:eastAsia="Times New Roman" w:hAnsi="Tahoma" w:cs="Times New Roman"/>
          <w:sz w:val="28"/>
          <w:szCs w:val="28"/>
        </w:rPr>
        <w:t>Steinstrasse</w:t>
      </w:r>
      <w:proofErr w:type="spellEnd"/>
      <w:r w:rsidR="00EB7675" w:rsidRPr="00C96012">
        <w:rPr>
          <w:rStyle w:val="Emphasis"/>
          <w:rFonts w:ascii="Tahoma" w:eastAsia="Times New Roman" w:hAnsi="Tahoma" w:cs="Times New Roman"/>
          <w:sz w:val="28"/>
          <w:szCs w:val="28"/>
        </w:rPr>
        <w:t xml:space="preserve"> </w:t>
      </w:r>
      <w:r w:rsidR="00EB7675" w:rsidRPr="00C96012">
        <w:rPr>
          <w:rStyle w:val="st"/>
          <w:rFonts w:ascii="Tahoma" w:eastAsia="Times New Roman" w:hAnsi="Tahoma" w:cs="Times New Roman"/>
          <w:sz w:val="28"/>
          <w:szCs w:val="28"/>
        </w:rPr>
        <w:t>(l</w:t>
      </w:r>
      <w:r w:rsidR="00B93442" w:rsidRPr="00C96012">
        <w:rPr>
          <w:rStyle w:val="st"/>
          <w:rFonts w:ascii="Tahoma" w:eastAsia="Times New Roman" w:hAnsi="Tahoma" w:cs="Times New Roman"/>
          <w:sz w:val="28"/>
          <w:szCs w:val="28"/>
        </w:rPr>
        <w:t>iterally means “stone street”</w:t>
      </w:r>
      <w:r w:rsidR="00EB7675" w:rsidRPr="00C96012">
        <w:rPr>
          <w:rStyle w:val="st"/>
          <w:rFonts w:ascii="Tahoma" w:eastAsia="Times New Roman" w:hAnsi="Tahoma" w:cs="Times New Roman"/>
          <w:sz w:val="28"/>
          <w:szCs w:val="28"/>
        </w:rPr>
        <w:t xml:space="preserve"> in German)</w:t>
      </w:r>
    </w:p>
    <w:p w14:paraId="5E7F9B17" w14:textId="77777777" w:rsidR="00B93442" w:rsidRPr="00C96012" w:rsidRDefault="00B93442" w:rsidP="00B93442">
      <w:pPr>
        <w:ind w:left="360"/>
        <w:rPr>
          <w:rStyle w:val="st"/>
          <w:rFonts w:ascii="Tahoma" w:eastAsia="Times New Roman" w:hAnsi="Tahoma" w:cs="Times New Roman"/>
          <w:sz w:val="28"/>
          <w:szCs w:val="28"/>
        </w:rPr>
      </w:pPr>
      <w:r w:rsidRPr="00C96012">
        <w:rPr>
          <w:rStyle w:val="st"/>
          <w:rFonts w:ascii="Tahoma" w:eastAsia="Times New Roman" w:hAnsi="Tahoma" w:cs="Times New Roman"/>
          <w:sz w:val="28"/>
          <w:szCs w:val="28"/>
        </w:rPr>
        <w:t xml:space="preserve">3. </w:t>
      </w:r>
      <w:r w:rsidR="009C731C" w:rsidRPr="00C96012">
        <w:rPr>
          <w:rFonts w:ascii="Tahoma" w:hAnsi="Tahoma"/>
          <w:sz w:val="28"/>
          <w:szCs w:val="28"/>
        </w:rPr>
        <w:t>What are the treatment options for this condition</w:t>
      </w:r>
      <w:r w:rsidR="009C731C" w:rsidRPr="00C96012">
        <w:rPr>
          <w:rStyle w:val="st"/>
          <w:rFonts w:ascii="Tahoma" w:eastAsia="Times New Roman" w:hAnsi="Tahoma" w:cs="Times New Roman"/>
          <w:sz w:val="28"/>
          <w:szCs w:val="28"/>
        </w:rPr>
        <w:t>?</w:t>
      </w:r>
    </w:p>
    <w:p w14:paraId="606DA1B6" w14:textId="15726675" w:rsidR="00B93442" w:rsidRPr="00D06643" w:rsidRDefault="009C731C" w:rsidP="00D06643">
      <w:pPr>
        <w:pStyle w:val="ListParagraph"/>
        <w:rPr>
          <w:rFonts w:ascii="Tahoma" w:hAnsi="Tahoma"/>
          <w:sz w:val="28"/>
          <w:szCs w:val="28"/>
        </w:rPr>
      </w:pPr>
      <w:r w:rsidRPr="00C96012">
        <w:rPr>
          <w:rFonts w:ascii="Tahoma" w:hAnsi="Tahoma"/>
          <w:sz w:val="28"/>
          <w:szCs w:val="28"/>
        </w:rPr>
        <w:t xml:space="preserve">*Mostly by conservative management. </w:t>
      </w:r>
      <w:r w:rsidRPr="00D06643">
        <w:rPr>
          <w:rFonts w:ascii="Tahoma" w:hAnsi="Tahoma"/>
          <w:sz w:val="28"/>
          <w:szCs w:val="28"/>
        </w:rPr>
        <w:t xml:space="preserve">Other options: repeat ESWL, PCN, </w:t>
      </w:r>
      <w:proofErr w:type="spellStart"/>
      <w:r w:rsidRPr="00D06643">
        <w:rPr>
          <w:rFonts w:ascii="Tahoma" w:hAnsi="Tahoma"/>
          <w:sz w:val="28"/>
          <w:szCs w:val="28"/>
        </w:rPr>
        <w:t>ureteroscopy</w:t>
      </w:r>
      <w:proofErr w:type="spellEnd"/>
      <w:r w:rsidRPr="00D06643">
        <w:rPr>
          <w:rFonts w:ascii="Tahoma" w:hAnsi="Tahoma"/>
          <w:sz w:val="28"/>
          <w:szCs w:val="28"/>
        </w:rPr>
        <w:t>, open surgery.</w:t>
      </w:r>
    </w:p>
    <w:p w14:paraId="68E1B395" w14:textId="77777777" w:rsidR="00B93442" w:rsidRPr="00C96012" w:rsidRDefault="00B93442" w:rsidP="00B93442">
      <w:pPr>
        <w:rPr>
          <w:rFonts w:ascii="Tahoma" w:hAnsi="Tahoma"/>
          <w:sz w:val="28"/>
          <w:szCs w:val="28"/>
        </w:rPr>
      </w:pPr>
      <w:r w:rsidRPr="00C96012">
        <w:rPr>
          <w:rFonts w:ascii="Tahoma" w:hAnsi="Tahoma"/>
          <w:sz w:val="28"/>
          <w:szCs w:val="28"/>
        </w:rPr>
        <w:t xml:space="preserve">      4.</w:t>
      </w:r>
      <w:r w:rsidR="009C731C" w:rsidRPr="00C96012">
        <w:rPr>
          <w:rStyle w:val="st"/>
          <w:rFonts w:ascii="Tahoma" w:eastAsia="Times New Roman" w:hAnsi="Tahoma" w:cs="Times New Roman"/>
          <w:sz w:val="28"/>
          <w:szCs w:val="28"/>
        </w:rPr>
        <w:t xml:space="preserve"> What are the possible complications?</w:t>
      </w:r>
    </w:p>
    <w:p w14:paraId="35B34D9F" w14:textId="77777777" w:rsidR="009C731C" w:rsidRPr="00C96012" w:rsidRDefault="009C731C" w:rsidP="009C731C">
      <w:pPr>
        <w:rPr>
          <w:rFonts w:ascii="Tahoma" w:hAnsi="Tahoma"/>
          <w:sz w:val="28"/>
          <w:szCs w:val="28"/>
        </w:rPr>
      </w:pPr>
      <w:r w:rsidRPr="00C96012">
        <w:rPr>
          <w:rFonts w:ascii="Tahoma" w:hAnsi="Tahoma"/>
          <w:sz w:val="28"/>
          <w:szCs w:val="28"/>
        </w:rPr>
        <w:t xml:space="preserve">           *Infection, obstructive </w:t>
      </w:r>
      <w:proofErr w:type="spellStart"/>
      <w:r w:rsidRPr="00C96012">
        <w:rPr>
          <w:rFonts w:ascii="Tahoma" w:hAnsi="Tahoma"/>
          <w:sz w:val="28"/>
          <w:szCs w:val="28"/>
        </w:rPr>
        <w:t>uropathy</w:t>
      </w:r>
      <w:proofErr w:type="spellEnd"/>
      <w:r w:rsidRPr="00C96012">
        <w:rPr>
          <w:rFonts w:ascii="Tahoma" w:hAnsi="Tahoma"/>
          <w:sz w:val="28"/>
          <w:szCs w:val="28"/>
        </w:rPr>
        <w:t>, renal function impairment,</w:t>
      </w:r>
    </w:p>
    <w:p w14:paraId="3AB59538" w14:textId="77777777" w:rsidR="00B93442" w:rsidRPr="00C96012" w:rsidRDefault="009C731C" w:rsidP="009C731C">
      <w:pPr>
        <w:rPr>
          <w:rFonts w:ascii="Tahoma" w:hAnsi="Tahoma"/>
          <w:sz w:val="28"/>
          <w:szCs w:val="28"/>
        </w:rPr>
      </w:pPr>
      <w:r w:rsidRPr="00C96012">
        <w:rPr>
          <w:rFonts w:ascii="Tahoma" w:hAnsi="Tahoma"/>
          <w:sz w:val="28"/>
          <w:szCs w:val="28"/>
        </w:rPr>
        <w:t xml:space="preserve">           </w:t>
      </w:r>
      <w:proofErr w:type="gramStart"/>
      <w:r w:rsidRPr="00C96012">
        <w:rPr>
          <w:rFonts w:ascii="Tahoma" w:hAnsi="Tahoma"/>
          <w:sz w:val="28"/>
          <w:szCs w:val="28"/>
        </w:rPr>
        <w:t>and</w:t>
      </w:r>
      <w:proofErr w:type="gramEnd"/>
      <w:r w:rsidRPr="00C96012">
        <w:rPr>
          <w:rFonts w:ascii="Tahoma" w:hAnsi="Tahoma"/>
          <w:sz w:val="28"/>
          <w:szCs w:val="28"/>
        </w:rPr>
        <w:t xml:space="preserve"> no progression of stone fragment.</w:t>
      </w:r>
    </w:p>
    <w:p w14:paraId="632A519E" w14:textId="77777777" w:rsidR="009C731C" w:rsidRPr="00C96012" w:rsidRDefault="009C731C" w:rsidP="009C731C">
      <w:pPr>
        <w:spacing w:before="100" w:beforeAutospacing="1" w:after="100" w:afterAutospacing="1"/>
        <w:outlineLvl w:val="0"/>
        <w:rPr>
          <w:rFonts w:ascii="Tahoma" w:eastAsia="Times New Roman" w:hAnsi="Tahoma" w:cs="Times New Roman"/>
          <w:bCs/>
          <w:kern w:val="36"/>
          <w:sz w:val="28"/>
          <w:szCs w:val="28"/>
        </w:rPr>
      </w:pPr>
      <w:r w:rsidRPr="00C96012">
        <w:rPr>
          <w:rFonts w:ascii="Tahoma" w:hAnsi="Tahoma"/>
          <w:sz w:val="28"/>
          <w:szCs w:val="28"/>
        </w:rPr>
        <w:t>*</w:t>
      </w:r>
      <w:r w:rsidRPr="00C96012">
        <w:rPr>
          <w:rFonts w:ascii="Tahoma" w:eastAsia="Times New Roman" w:hAnsi="Tahoma" w:cs="Times New Roman"/>
          <w:sz w:val="28"/>
          <w:szCs w:val="28"/>
        </w:rPr>
        <w:t xml:space="preserve"> </w:t>
      </w:r>
      <w:proofErr w:type="spellStart"/>
      <w:r w:rsidRPr="00C96012">
        <w:rPr>
          <w:rFonts w:ascii="Tahoma" w:eastAsia="Times New Roman" w:hAnsi="Tahoma" w:cs="Times New Roman"/>
          <w:bCs/>
          <w:kern w:val="36"/>
          <w:sz w:val="28"/>
          <w:szCs w:val="28"/>
        </w:rPr>
        <w:t>Steinstrasse</w:t>
      </w:r>
      <w:proofErr w:type="spellEnd"/>
      <w:r w:rsidRPr="00C96012">
        <w:rPr>
          <w:rFonts w:ascii="Tahoma" w:eastAsia="Times New Roman" w:hAnsi="Tahoma" w:cs="Times New Roman"/>
          <w:bCs/>
          <w:kern w:val="36"/>
          <w:sz w:val="28"/>
          <w:szCs w:val="28"/>
        </w:rPr>
        <w:t xml:space="preserve"> after extracorporeal shockwave lithotripsy: </w:t>
      </w:r>
      <w:proofErr w:type="spellStart"/>
      <w:r w:rsidRPr="00C96012">
        <w:rPr>
          <w:rFonts w:ascii="Tahoma" w:eastAsia="Times New Roman" w:hAnsi="Tahoma" w:cs="Times New Roman"/>
          <w:bCs/>
          <w:kern w:val="36"/>
          <w:sz w:val="28"/>
          <w:szCs w:val="28"/>
        </w:rPr>
        <w:t>aetiology</w:t>
      </w:r>
      <w:proofErr w:type="spellEnd"/>
      <w:r w:rsidRPr="00C96012">
        <w:rPr>
          <w:rFonts w:ascii="Tahoma" w:eastAsia="Times New Roman" w:hAnsi="Tahoma" w:cs="Times New Roman"/>
          <w:bCs/>
          <w:kern w:val="36"/>
          <w:sz w:val="28"/>
          <w:szCs w:val="28"/>
        </w:rPr>
        <w:t xml:space="preserve">, prevention and management. </w:t>
      </w:r>
      <w:hyperlink r:id="rId26" w:tooltip="BJU international." w:history="1">
        <w:r w:rsidRPr="00C96012">
          <w:rPr>
            <w:rFonts w:ascii="Tahoma" w:eastAsia="Times New Roman" w:hAnsi="Tahoma" w:cs="Times New Roman"/>
            <w:color w:val="0000FF"/>
            <w:sz w:val="28"/>
            <w:szCs w:val="28"/>
            <w:u w:val="single"/>
          </w:rPr>
          <w:t>BJU Int.</w:t>
        </w:r>
      </w:hyperlink>
      <w:r w:rsidRPr="00C96012">
        <w:rPr>
          <w:rFonts w:ascii="Tahoma" w:eastAsia="Times New Roman" w:hAnsi="Tahoma" w:cs="Times New Roman"/>
          <w:sz w:val="28"/>
          <w:szCs w:val="28"/>
        </w:rPr>
        <w:t xml:space="preserve"> 2001 Nov</w:t>
      </w:r>
      <w:proofErr w:type="gramStart"/>
      <w:r w:rsidRPr="00C96012">
        <w:rPr>
          <w:rFonts w:ascii="Tahoma" w:eastAsia="Times New Roman" w:hAnsi="Tahoma" w:cs="Times New Roman"/>
          <w:sz w:val="28"/>
          <w:szCs w:val="28"/>
        </w:rPr>
        <w:t>;88</w:t>
      </w:r>
      <w:proofErr w:type="gramEnd"/>
      <w:r w:rsidRPr="00C96012">
        <w:rPr>
          <w:rFonts w:ascii="Tahoma" w:eastAsia="Times New Roman" w:hAnsi="Tahoma" w:cs="Times New Roman"/>
          <w:sz w:val="28"/>
          <w:szCs w:val="28"/>
        </w:rPr>
        <w:t>(7):675-8.</w:t>
      </w:r>
    </w:p>
    <w:p w14:paraId="698A1727" w14:textId="77777777" w:rsidR="00EB7675" w:rsidRPr="000E7F08" w:rsidRDefault="009C731C" w:rsidP="00EB7675">
      <w:pPr>
        <w:rPr>
          <w:rFonts w:ascii="Tahoma" w:hAnsi="Tahoma"/>
          <w:sz w:val="28"/>
          <w:szCs w:val="28"/>
        </w:rPr>
      </w:pPr>
      <w:r w:rsidRPr="000E7F08">
        <w:rPr>
          <w:rFonts w:ascii="Tahoma" w:hAnsi="Tahoma"/>
          <w:sz w:val="28"/>
          <w:szCs w:val="28"/>
        </w:rPr>
        <w:t>Q4</w:t>
      </w:r>
      <w:r w:rsidR="000E7F08" w:rsidRPr="000E7F08">
        <w:rPr>
          <w:rFonts w:ascii="Tahoma" w:hAnsi="Tahoma"/>
          <w:sz w:val="28"/>
          <w:szCs w:val="28"/>
        </w:rPr>
        <w:t>.</w:t>
      </w:r>
      <w:r w:rsidR="00EB7675" w:rsidRPr="000E7F08">
        <w:rPr>
          <w:rFonts w:ascii="Tahoma" w:hAnsi="Tahoma"/>
          <w:sz w:val="28"/>
          <w:szCs w:val="28"/>
        </w:rPr>
        <w:t xml:space="preserve"> M/50, </w:t>
      </w:r>
      <w:r w:rsidR="00EB7675" w:rsidRPr="000E7F08">
        <w:rPr>
          <w:rFonts w:ascii="Tahoma" w:hAnsi="Tahoma" w:cs="Tahoma"/>
          <w:sz w:val="28"/>
          <w:szCs w:val="28"/>
        </w:rPr>
        <w:t>smoker drinker, known DM / HT</w:t>
      </w:r>
    </w:p>
    <w:p w14:paraId="71A71D90" w14:textId="77777777" w:rsidR="00EB7675" w:rsidRPr="000E7F08" w:rsidRDefault="000E7F08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proofErr w:type="gramStart"/>
      <w:r w:rsidRPr="000E7F08">
        <w:rPr>
          <w:rFonts w:ascii="Tahoma" w:hAnsi="Tahoma" w:cs="Tahoma"/>
          <w:sz w:val="28"/>
          <w:szCs w:val="28"/>
        </w:rPr>
        <w:t>attended</w:t>
      </w:r>
      <w:proofErr w:type="gramEnd"/>
      <w:r w:rsidRPr="000E7F08">
        <w:rPr>
          <w:rFonts w:ascii="Tahoma" w:hAnsi="Tahoma" w:cs="Tahoma"/>
          <w:sz w:val="28"/>
          <w:szCs w:val="28"/>
        </w:rPr>
        <w:t xml:space="preserve"> AED for headache, </w:t>
      </w:r>
      <w:r w:rsidR="00EB7675" w:rsidRPr="000E7F08">
        <w:rPr>
          <w:rFonts w:ascii="Tahoma" w:hAnsi="Tahoma" w:cs="Tahoma"/>
          <w:sz w:val="28"/>
          <w:szCs w:val="28"/>
        </w:rPr>
        <w:t>dizziness</w:t>
      </w:r>
      <w:r w:rsidRPr="000E7F08">
        <w:rPr>
          <w:rFonts w:ascii="Tahoma" w:hAnsi="Tahoma" w:cs="Tahoma"/>
          <w:sz w:val="28"/>
          <w:szCs w:val="28"/>
        </w:rPr>
        <w:t xml:space="preserve"> and blur vision</w:t>
      </w:r>
    </w:p>
    <w:p w14:paraId="33261AD2" w14:textId="77777777" w:rsidR="00EB7675" w:rsidRPr="000E7F08" w:rsidRDefault="00EB7675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proofErr w:type="gramStart"/>
      <w:r w:rsidRPr="000E7F08">
        <w:rPr>
          <w:rFonts w:ascii="Tahoma" w:hAnsi="Tahoma" w:cs="Tahoma"/>
          <w:sz w:val="28"/>
          <w:szCs w:val="28"/>
        </w:rPr>
        <w:t>no</w:t>
      </w:r>
      <w:proofErr w:type="gramEnd"/>
      <w:r w:rsidRPr="000E7F08">
        <w:rPr>
          <w:rFonts w:ascii="Tahoma" w:hAnsi="Tahoma" w:cs="Tahoma"/>
          <w:sz w:val="28"/>
          <w:szCs w:val="28"/>
        </w:rPr>
        <w:t xml:space="preserve"> weakness / injury/ fever</w:t>
      </w:r>
      <w:r w:rsidR="000E7F08" w:rsidRPr="000E7F08">
        <w:rPr>
          <w:rFonts w:ascii="Tahoma" w:hAnsi="Tahoma" w:cs="Tahoma"/>
          <w:sz w:val="28"/>
          <w:szCs w:val="28"/>
        </w:rPr>
        <w:t xml:space="preserve">, </w:t>
      </w:r>
      <w:r w:rsidRPr="000E7F08">
        <w:rPr>
          <w:rFonts w:ascii="Tahoma" w:hAnsi="Tahoma" w:cs="Tahoma"/>
          <w:sz w:val="28"/>
          <w:szCs w:val="28"/>
        </w:rPr>
        <w:t>no vomiting</w:t>
      </w:r>
      <w:r w:rsidR="000E7F08" w:rsidRPr="000E7F08">
        <w:rPr>
          <w:rFonts w:ascii="Tahoma" w:hAnsi="Tahoma" w:cs="Tahoma"/>
          <w:sz w:val="28"/>
          <w:szCs w:val="28"/>
        </w:rPr>
        <w:t>, no eye pain/ redness</w:t>
      </w:r>
      <w:r w:rsidRPr="000E7F08">
        <w:rPr>
          <w:rFonts w:ascii="Tahoma" w:hAnsi="Tahoma" w:cs="Tahoma"/>
          <w:sz w:val="28"/>
          <w:szCs w:val="28"/>
        </w:rPr>
        <w:t xml:space="preserve"> </w:t>
      </w:r>
    </w:p>
    <w:p w14:paraId="57DFA75B" w14:textId="77777777" w:rsidR="00EB7675" w:rsidRPr="000E7F08" w:rsidRDefault="00EB7675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3A242952" w14:textId="77777777" w:rsidR="006105EC" w:rsidRPr="000E7F08" w:rsidRDefault="00C96012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noProof/>
          <w:sz w:val="28"/>
          <w:szCs w:val="28"/>
          <w:lang w:eastAsia="en-US"/>
        </w:rPr>
        <w:drawing>
          <wp:anchor distT="0" distB="0" distL="114300" distR="114300" simplePos="0" relativeHeight="251663360" behindDoc="0" locked="0" layoutInCell="1" allowOverlap="1" wp14:anchorId="48F23E33" wp14:editId="10490545">
            <wp:simplePos x="0" y="0"/>
            <wp:positionH relativeFrom="column">
              <wp:posOffset>-876300</wp:posOffset>
            </wp:positionH>
            <wp:positionV relativeFrom="paragraph">
              <wp:posOffset>308610</wp:posOffset>
            </wp:positionV>
            <wp:extent cx="3619500" cy="4433570"/>
            <wp:effectExtent l="0" t="0" r="12700" b="11430"/>
            <wp:wrapThrough wrapText="bothSides">
              <wp:wrapPolygon edited="0">
                <wp:start x="0" y="0"/>
                <wp:lineTo x="0" y="21532"/>
                <wp:lineTo x="21524" y="21532"/>
                <wp:lineTo x="21524" y="0"/>
                <wp:lineTo x="0" y="0"/>
              </wp:wrapPolygon>
            </wp:wrapThrough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6" r="3801"/>
                    <a:stretch/>
                  </pic:blipFill>
                  <pic:spPr bwMode="auto">
                    <a:xfrm>
                      <a:off x="0" y="0"/>
                      <a:ext cx="3619500" cy="443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7F08" w:rsidRPr="000E7F08">
        <w:rPr>
          <w:rFonts w:ascii="Tahoma" w:hAnsi="Tahoma" w:cs="Tahoma"/>
          <w:noProof/>
          <w:sz w:val="28"/>
          <w:szCs w:val="28"/>
          <w:lang w:eastAsia="en-US"/>
        </w:rPr>
        <w:drawing>
          <wp:anchor distT="0" distB="0" distL="114300" distR="114300" simplePos="0" relativeHeight="251665408" behindDoc="0" locked="0" layoutInCell="1" allowOverlap="1" wp14:anchorId="5C5BDA44" wp14:editId="4AD1575E">
            <wp:simplePos x="0" y="0"/>
            <wp:positionH relativeFrom="column">
              <wp:posOffset>2743200</wp:posOffset>
            </wp:positionH>
            <wp:positionV relativeFrom="paragraph">
              <wp:posOffset>292100</wp:posOffset>
            </wp:positionV>
            <wp:extent cx="3480435" cy="4502150"/>
            <wp:effectExtent l="0" t="0" r="0" b="0"/>
            <wp:wrapThrough wrapText="bothSides">
              <wp:wrapPolygon edited="0">
                <wp:start x="0" y="0"/>
                <wp:lineTo x="0" y="21448"/>
                <wp:lineTo x="21438" y="21448"/>
                <wp:lineTo x="21438" y="0"/>
                <wp:lineTo x="0" y="0"/>
              </wp:wrapPolygon>
            </wp:wrapThrough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09" r="5691"/>
                    <a:stretch/>
                  </pic:blipFill>
                  <pic:spPr bwMode="auto">
                    <a:xfrm>
                      <a:off x="0" y="0"/>
                      <a:ext cx="3480435" cy="450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5EC" w:rsidRPr="000E7F08">
        <w:rPr>
          <w:rFonts w:ascii="Tahoma" w:hAnsi="Tahoma" w:cs="Tahoma"/>
          <w:sz w:val="28"/>
          <w:szCs w:val="28"/>
        </w:rPr>
        <w:t>CT brain</w:t>
      </w:r>
      <w:r w:rsidR="0084401B">
        <w:rPr>
          <w:rFonts w:ascii="Tahoma" w:hAnsi="Tahoma" w:cs="Tahoma"/>
          <w:sz w:val="28"/>
          <w:szCs w:val="28"/>
        </w:rPr>
        <w:t xml:space="preserve"> was done</w:t>
      </w:r>
      <w:r w:rsidR="006105EC" w:rsidRPr="000E7F08">
        <w:rPr>
          <w:rFonts w:ascii="Tahoma" w:hAnsi="Tahoma" w:cs="Tahoma"/>
          <w:sz w:val="28"/>
          <w:szCs w:val="28"/>
        </w:rPr>
        <w:t>:</w:t>
      </w:r>
    </w:p>
    <w:p w14:paraId="185211C6" w14:textId="77777777" w:rsidR="006105EC" w:rsidRDefault="000E7F08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  <w:r>
        <w:rPr>
          <w:rFonts w:ascii="Tahoma" w:hAnsi="Tahoma" w:cs="Tahoma"/>
          <w:noProof/>
          <w:sz w:val="20"/>
          <w:szCs w:val="20"/>
          <w:lang w:eastAsia="en-US"/>
        </w:rPr>
        <w:drawing>
          <wp:anchor distT="0" distB="0" distL="114300" distR="114300" simplePos="0" relativeHeight="251664384" behindDoc="0" locked="0" layoutInCell="1" allowOverlap="1" wp14:anchorId="5C1183DE" wp14:editId="26FCC9DF">
            <wp:simplePos x="0" y="0"/>
            <wp:positionH relativeFrom="column">
              <wp:posOffset>-821055</wp:posOffset>
            </wp:positionH>
            <wp:positionV relativeFrom="paragraph">
              <wp:posOffset>-55880</wp:posOffset>
            </wp:positionV>
            <wp:extent cx="3564255" cy="4013200"/>
            <wp:effectExtent l="0" t="0" r="0" b="0"/>
            <wp:wrapThrough wrapText="bothSides">
              <wp:wrapPolygon edited="0">
                <wp:start x="0" y="0"/>
                <wp:lineTo x="0" y="21463"/>
                <wp:lineTo x="21396" y="21463"/>
                <wp:lineTo x="21396" y="0"/>
                <wp:lineTo x="0" y="0"/>
              </wp:wrapPolygon>
            </wp:wrapThrough>
            <wp:docPr id="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6" t="5689" b="2611"/>
                    <a:stretch/>
                  </pic:blipFill>
                  <pic:spPr bwMode="auto">
                    <a:xfrm>
                      <a:off x="0" y="0"/>
                      <a:ext cx="3564255" cy="40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08A62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2149A6F2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2196677C" w14:textId="77777777" w:rsidR="00EB7675" w:rsidRDefault="00EB7675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0"/>
          <w:szCs w:val="20"/>
        </w:rPr>
      </w:pPr>
    </w:p>
    <w:p w14:paraId="220CC429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0"/>
          <w:szCs w:val="20"/>
        </w:rPr>
      </w:pPr>
    </w:p>
    <w:p w14:paraId="5ECE10A4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0"/>
          <w:szCs w:val="20"/>
        </w:rPr>
      </w:pPr>
    </w:p>
    <w:p w14:paraId="226142D0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0"/>
          <w:szCs w:val="20"/>
        </w:rPr>
      </w:pPr>
    </w:p>
    <w:p w14:paraId="084CFA3C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0C288D04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0AB6954B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198A12A0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60F93653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53A602D1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22C6DEA6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42584E29" w14:textId="77777777" w:rsidR="006105EC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6"/>
          <w:szCs w:val="26"/>
        </w:rPr>
      </w:pPr>
    </w:p>
    <w:p w14:paraId="50BB5C27" w14:textId="77777777" w:rsidR="000E7F08" w:rsidRDefault="000E7F08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3ECB152A" w14:textId="71F74E8B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sz w:val="28"/>
          <w:szCs w:val="28"/>
        </w:rPr>
        <w:t>1. Please describe the CT brain</w:t>
      </w:r>
      <w:r w:rsidR="002C608F">
        <w:rPr>
          <w:rFonts w:ascii="Tahoma" w:hAnsi="Tahoma" w:cs="Tahoma"/>
          <w:sz w:val="28"/>
          <w:szCs w:val="28"/>
        </w:rPr>
        <w:t xml:space="preserve"> abnormalities</w:t>
      </w:r>
      <w:r w:rsidRPr="000E7F08">
        <w:rPr>
          <w:rFonts w:ascii="Tahoma" w:hAnsi="Tahoma" w:cs="Tahoma"/>
          <w:sz w:val="28"/>
          <w:szCs w:val="28"/>
        </w:rPr>
        <w:t>.</w:t>
      </w:r>
    </w:p>
    <w:p w14:paraId="0FF7D3AA" w14:textId="77777777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proofErr w:type="gramStart"/>
      <w:r w:rsidRPr="000E7F08">
        <w:rPr>
          <w:rFonts w:ascii="Tahoma" w:hAnsi="Tahoma" w:cs="Tahoma"/>
          <w:sz w:val="28"/>
          <w:szCs w:val="28"/>
        </w:rPr>
        <w:t xml:space="preserve">Diffusely dense intra-cranial arteries and </w:t>
      </w:r>
      <w:proofErr w:type="spellStart"/>
      <w:r w:rsidRPr="000E7F08">
        <w:rPr>
          <w:rFonts w:ascii="Tahoma" w:hAnsi="Tahoma" w:cs="Tahoma"/>
          <w:sz w:val="28"/>
          <w:szCs w:val="28"/>
        </w:rPr>
        <w:t>dural</w:t>
      </w:r>
      <w:proofErr w:type="spellEnd"/>
      <w:r w:rsidRPr="000E7F08">
        <w:rPr>
          <w:rFonts w:ascii="Tahoma" w:hAnsi="Tahoma" w:cs="Tahoma"/>
          <w:sz w:val="28"/>
          <w:szCs w:val="28"/>
        </w:rPr>
        <w:t xml:space="preserve"> venous sinuses.</w:t>
      </w:r>
      <w:proofErr w:type="gramEnd"/>
      <w:r w:rsidRPr="000E7F08">
        <w:rPr>
          <w:rFonts w:ascii="Tahoma" w:hAnsi="Tahoma" w:cs="Tahoma"/>
          <w:sz w:val="28"/>
          <w:szCs w:val="28"/>
        </w:rPr>
        <w:t xml:space="preserve"> </w:t>
      </w:r>
    </w:p>
    <w:p w14:paraId="317FC759" w14:textId="77777777" w:rsidR="006105EC" w:rsidRPr="000E7F08" w:rsidRDefault="00812741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sz w:val="28"/>
          <w:szCs w:val="28"/>
        </w:rPr>
        <w:t>Left occipital lobe infarct</w:t>
      </w:r>
      <w:r w:rsidR="000E7F08">
        <w:rPr>
          <w:rFonts w:ascii="Tahoma" w:hAnsi="Tahoma" w:cs="Tahoma"/>
          <w:sz w:val="28"/>
          <w:szCs w:val="28"/>
        </w:rPr>
        <w:t xml:space="preserve"> / </w:t>
      </w:r>
      <w:proofErr w:type="spellStart"/>
      <w:r w:rsidR="000E7F08">
        <w:rPr>
          <w:rFonts w:ascii="Tahoma" w:hAnsi="Tahoma" w:cs="Tahoma"/>
          <w:sz w:val="28"/>
          <w:szCs w:val="28"/>
        </w:rPr>
        <w:t>hypodensity</w:t>
      </w:r>
      <w:proofErr w:type="spellEnd"/>
    </w:p>
    <w:p w14:paraId="0E0F69B7" w14:textId="77777777" w:rsidR="006105EC" w:rsidRPr="000E7F08" w:rsidRDefault="006105EC" w:rsidP="00EB7675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005756CB" w14:textId="77777777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sz w:val="28"/>
          <w:szCs w:val="28"/>
        </w:rPr>
        <w:t>CBC was shown:</w:t>
      </w:r>
    </w:p>
    <w:p w14:paraId="31A95DE6" w14:textId="09A077E1" w:rsidR="00812741" w:rsidRPr="000E7F08" w:rsidRDefault="002C608F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bookmarkStart w:id="0" w:name="_GoBack"/>
      <w:r>
        <w:rPr>
          <w:rFonts w:ascii="Tahoma" w:hAnsi="Tahoma" w:cs="Tahoma"/>
          <w:noProof/>
          <w:sz w:val="28"/>
          <w:szCs w:val="28"/>
          <w:lang w:eastAsia="en-US"/>
        </w:rPr>
        <w:drawing>
          <wp:inline distT="0" distB="0" distL="0" distR="0" wp14:anchorId="22D3770E" wp14:editId="72D53302">
            <wp:extent cx="6194425" cy="3162300"/>
            <wp:effectExtent l="0" t="0" r="3175" b="1270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3" b="4860"/>
                    <a:stretch/>
                  </pic:blipFill>
                  <pic:spPr bwMode="auto">
                    <a:xfrm>
                      <a:off x="0" y="0"/>
                      <a:ext cx="6195313" cy="3162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49840437" w14:textId="77777777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68A29B07" w14:textId="77777777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sz w:val="28"/>
          <w:szCs w:val="28"/>
        </w:rPr>
        <w:t>2. What is the term for the abnormality in blood picture?</w:t>
      </w:r>
    </w:p>
    <w:p w14:paraId="41224EB5" w14:textId="77777777" w:rsidR="00812741" w:rsidRPr="000E7F08" w:rsidRDefault="00812741" w:rsidP="00812741">
      <w:pPr>
        <w:rPr>
          <w:rFonts w:ascii="Tahoma" w:hAnsi="Tahoma"/>
          <w:sz w:val="28"/>
          <w:szCs w:val="28"/>
        </w:rPr>
      </w:pPr>
      <w:r w:rsidRPr="000E7F08">
        <w:rPr>
          <w:rFonts w:ascii="Tahoma" w:hAnsi="Tahoma"/>
          <w:sz w:val="28"/>
          <w:szCs w:val="28"/>
        </w:rPr>
        <w:t xml:space="preserve"> </w:t>
      </w:r>
      <w:r w:rsidRPr="000E7F08">
        <w:rPr>
          <w:rFonts w:ascii="Tahoma" w:hAnsi="Tahoma" w:cs="Tahoma"/>
          <w:sz w:val="28"/>
          <w:szCs w:val="28"/>
        </w:rPr>
        <w:t xml:space="preserve">Polycythaemia </w:t>
      </w:r>
      <w:proofErr w:type="spellStart"/>
      <w:proofErr w:type="gramStart"/>
      <w:r w:rsidRPr="000E7F08">
        <w:rPr>
          <w:rFonts w:ascii="Tahoma" w:hAnsi="Tahoma" w:cs="Tahoma"/>
          <w:sz w:val="28"/>
          <w:szCs w:val="28"/>
        </w:rPr>
        <w:t>vera</w:t>
      </w:r>
      <w:proofErr w:type="spellEnd"/>
      <w:proofErr w:type="gramEnd"/>
      <w:r w:rsidRPr="000E7F08">
        <w:rPr>
          <w:rFonts w:ascii="Tahoma" w:hAnsi="Tahoma" w:cs="Tahoma"/>
          <w:sz w:val="28"/>
          <w:szCs w:val="28"/>
        </w:rPr>
        <w:br/>
      </w:r>
      <w:r w:rsidRPr="000E7F08">
        <w:rPr>
          <w:rFonts w:ascii="Tahoma" w:hAnsi="Tahoma"/>
          <w:sz w:val="28"/>
          <w:szCs w:val="28"/>
        </w:rPr>
        <w:t xml:space="preserve"> </w:t>
      </w:r>
    </w:p>
    <w:p w14:paraId="5C32568F" w14:textId="77777777" w:rsidR="00812741" w:rsidRPr="000E7F08" w:rsidRDefault="00812741" w:rsidP="00812741">
      <w:pPr>
        <w:rPr>
          <w:rFonts w:ascii="Tahoma" w:hAnsi="Tahoma"/>
          <w:sz w:val="28"/>
          <w:szCs w:val="28"/>
        </w:rPr>
      </w:pPr>
      <w:r w:rsidRPr="000E7F08">
        <w:rPr>
          <w:rFonts w:ascii="Tahoma" w:hAnsi="Tahoma"/>
          <w:sz w:val="28"/>
          <w:szCs w:val="28"/>
        </w:rPr>
        <w:t xml:space="preserve">3. Together with headache, blur vision, what syndrome shall we think of? </w:t>
      </w:r>
    </w:p>
    <w:p w14:paraId="122F9FDE" w14:textId="77777777" w:rsidR="00EB7675" w:rsidRPr="000E7F08" w:rsidRDefault="000E7F08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proofErr w:type="spellStart"/>
      <w:r>
        <w:rPr>
          <w:rFonts w:ascii="Tahoma" w:hAnsi="Tahoma" w:cs="Tahoma"/>
          <w:sz w:val="28"/>
          <w:szCs w:val="28"/>
        </w:rPr>
        <w:t>Hyper</w:t>
      </w:r>
      <w:r w:rsidRPr="000E7F08">
        <w:rPr>
          <w:rFonts w:ascii="Tahoma" w:hAnsi="Tahoma" w:cs="Tahoma"/>
          <w:sz w:val="28"/>
          <w:szCs w:val="28"/>
        </w:rPr>
        <w:t>viscosity</w:t>
      </w:r>
      <w:proofErr w:type="spellEnd"/>
      <w:r w:rsidR="00812741" w:rsidRPr="000E7F08">
        <w:rPr>
          <w:rFonts w:ascii="Tahoma" w:hAnsi="Tahoma" w:cs="Tahoma"/>
          <w:sz w:val="28"/>
          <w:szCs w:val="28"/>
        </w:rPr>
        <w:t xml:space="preserve"> syndrome.</w:t>
      </w:r>
    </w:p>
    <w:p w14:paraId="4814BB0D" w14:textId="77777777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5E58AC6D" w14:textId="77777777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sz w:val="28"/>
          <w:szCs w:val="28"/>
        </w:rPr>
        <w:t>4. What are the causes for the syndrome? Name 3.</w:t>
      </w:r>
    </w:p>
    <w:p w14:paraId="0ADBAF1D" w14:textId="77777777" w:rsidR="000E7F08" w:rsidRPr="000E7F08" w:rsidRDefault="000E7F08" w:rsidP="000E7F08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imes New Roman"/>
          <w:sz w:val="28"/>
          <w:szCs w:val="28"/>
        </w:rPr>
        <w:t xml:space="preserve">- Bone marrow </w:t>
      </w:r>
      <w:proofErr w:type="spellStart"/>
      <w:r w:rsidRPr="000E7F08">
        <w:rPr>
          <w:rFonts w:ascii="Tahoma" w:hAnsi="Tahoma" w:cs="Times New Roman"/>
          <w:sz w:val="28"/>
          <w:szCs w:val="28"/>
        </w:rPr>
        <w:t>hyperproliferative</w:t>
      </w:r>
      <w:proofErr w:type="spellEnd"/>
      <w:r w:rsidRPr="000E7F08">
        <w:rPr>
          <w:rFonts w:ascii="Tahoma" w:hAnsi="Tahoma" w:cs="Times New Roman"/>
          <w:sz w:val="28"/>
          <w:szCs w:val="28"/>
        </w:rPr>
        <w:t xml:space="preserve"> states, as follows:</w:t>
      </w:r>
    </w:p>
    <w:p w14:paraId="28D99306" w14:textId="77777777" w:rsidR="000E7F08" w:rsidRPr="000E7F08" w:rsidRDefault="000E7F08" w:rsidP="000E7F08">
      <w:pPr>
        <w:numPr>
          <w:ilvl w:val="0"/>
          <w:numId w:val="7"/>
        </w:numPr>
        <w:spacing w:before="100" w:beforeAutospacing="1" w:after="100" w:afterAutospacing="1"/>
        <w:rPr>
          <w:rFonts w:ascii="Tahoma" w:eastAsia="Times New Roman" w:hAnsi="Tahoma" w:cs="Times New Roman"/>
          <w:sz w:val="28"/>
          <w:szCs w:val="28"/>
        </w:rPr>
      </w:pPr>
      <w:r w:rsidRPr="000E7F08">
        <w:rPr>
          <w:rFonts w:ascii="Tahoma" w:eastAsia="Times New Roman" w:hAnsi="Tahoma" w:cs="Times New Roman"/>
          <w:sz w:val="28"/>
          <w:szCs w:val="28"/>
        </w:rPr>
        <w:t xml:space="preserve">Leukemia </w:t>
      </w:r>
    </w:p>
    <w:p w14:paraId="3DEA1C74" w14:textId="77777777" w:rsidR="000E7F08" w:rsidRPr="000E7F08" w:rsidRDefault="000E7F08" w:rsidP="000E7F08">
      <w:pPr>
        <w:numPr>
          <w:ilvl w:val="0"/>
          <w:numId w:val="7"/>
        </w:numPr>
        <w:spacing w:before="100" w:beforeAutospacing="1" w:after="100" w:afterAutospacing="1"/>
        <w:rPr>
          <w:rFonts w:ascii="Tahoma" w:eastAsia="Times New Roman" w:hAnsi="Tahoma" w:cs="Times New Roman"/>
          <w:sz w:val="28"/>
          <w:szCs w:val="28"/>
        </w:rPr>
      </w:pPr>
      <w:r w:rsidRPr="000E7F08">
        <w:rPr>
          <w:rFonts w:ascii="Tahoma" w:eastAsia="Times New Roman" w:hAnsi="Tahoma" w:cs="Times New Roman"/>
          <w:sz w:val="28"/>
          <w:szCs w:val="28"/>
        </w:rPr>
        <w:t xml:space="preserve">Essential thrombocytosis </w:t>
      </w:r>
    </w:p>
    <w:p w14:paraId="44369EAB" w14:textId="77777777" w:rsidR="002C608F" w:rsidRDefault="002C608F" w:rsidP="002C608F">
      <w:pPr>
        <w:numPr>
          <w:ilvl w:val="0"/>
          <w:numId w:val="7"/>
        </w:numPr>
        <w:spacing w:before="100" w:beforeAutospacing="1" w:after="100" w:afterAutospacing="1"/>
        <w:rPr>
          <w:rFonts w:ascii="Tahoma" w:eastAsia="Times New Roman" w:hAnsi="Tahoma" w:cs="Times New Roman"/>
          <w:sz w:val="28"/>
          <w:szCs w:val="28"/>
        </w:rPr>
      </w:pPr>
      <w:proofErr w:type="spellStart"/>
      <w:r>
        <w:rPr>
          <w:rFonts w:ascii="Tahoma" w:eastAsia="Times New Roman" w:hAnsi="Tahoma" w:cs="Times New Roman"/>
          <w:sz w:val="28"/>
          <w:szCs w:val="28"/>
        </w:rPr>
        <w:t>Myelodysplastic</w:t>
      </w:r>
      <w:proofErr w:type="spellEnd"/>
      <w:r>
        <w:rPr>
          <w:rFonts w:ascii="Tahoma" w:eastAsia="Times New Roman" w:hAnsi="Tahoma" w:cs="Times New Roman"/>
          <w:sz w:val="28"/>
          <w:szCs w:val="28"/>
        </w:rPr>
        <w:t xml:space="preserve"> disorders</w:t>
      </w:r>
    </w:p>
    <w:p w14:paraId="4A6E8E37" w14:textId="7E71E1FB" w:rsidR="000E7F08" w:rsidRPr="002C608F" w:rsidRDefault="002C608F" w:rsidP="002C608F">
      <w:pPr>
        <w:numPr>
          <w:ilvl w:val="0"/>
          <w:numId w:val="7"/>
        </w:numPr>
        <w:spacing w:before="100" w:beforeAutospacing="1" w:after="100" w:afterAutospacing="1"/>
        <w:rPr>
          <w:rFonts w:ascii="Tahoma" w:eastAsia="Times New Roman" w:hAnsi="Tahoma" w:cs="Times New Roman"/>
          <w:sz w:val="28"/>
          <w:szCs w:val="28"/>
        </w:rPr>
      </w:pPr>
      <w:r w:rsidRPr="002C608F">
        <w:rPr>
          <w:rFonts w:ascii="Tahoma" w:eastAsia="Times New Roman" w:hAnsi="Tahoma" w:cs="Times New Roman"/>
          <w:sz w:val="28"/>
          <w:szCs w:val="28"/>
        </w:rPr>
        <w:t>Multiple myeloma</w:t>
      </w:r>
    </w:p>
    <w:p w14:paraId="0E52BA1C" w14:textId="77777777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sz w:val="28"/>
          <w:szCs w:val="28"/>
        </w:rPr>
        <w:t>5. What treatment shall be initiated in AED?</w:t>
      </w:r>
    </w:p>
    <w:p w14:paraId="16BA8DC1" w14:textId="5C16BB03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sz w:val="28"/>
          <w:szCs w:val="28"/>
        </w:rPr>
        <w:t>I</w:t>
      </w:r>
      <w:r w:rsidR="000E7F08">
        <w:rPr>
          <w:rFonts w:ascii="Tahoma" w:hAnsi="Tahoma" w:cs="Tahoma"/>
          <w:sz w:val="28"/>
          <w:szCs w:val="28"/>
        </w:rPr>
        <w:t>ntravenous</w:t>
      </w:r>
      <w:r w:rsidR="00D06643">
        <w:rPr>
          <w:rFonts w:ascii="Tahoma" w:hAnsi="Tahoma" w:cs="Tahoma"/>
          <w:sz w:val="28"/>
          <w:szCs w:val="28"/>
        </w:rPr>
        <w:t xml:space="preserve"> f</w:t>
      </w:r>
      <w:r w:rsidRPr="000E7F08">
        <w:rPr>
          <w:rFonts w:ascii="Tahoma" w:hAnsi="Tahoma" w:cs="Tahoma"/>
          <w:sz w:val="28"/>
          <w:szCs w:val="28"/>
        </w:rPr>
        <w:t>luid and aspirin.</w:t>
      </w:r>
    </w:p>
    <w:p w14:paraId="0DDCE6D4" w14:textId="77777777" w:rsidR="00812741" w:rsidRPr="000E7F08" w:rsidRDefault="00812741" w:rsidP="00812741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6E9011F4" w14:textId="77777777" w:rsidR="000E7F08" w:rsidRPr="000E7F08" w:rsidRDefault="000E7F08" w:rsidP="000E7F08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 w:cs="Tahoma"/>
          <w:sz w:val="28"/>
          <w:szCs w:val="28"/>
        </w:rPr>
        <w:t>6. What other treatment for the blood picture abnormality?</w:t>
      </w:r>
    </w:p>
    <w:p w14:paraId="724F560F" w14:textId="751A9DA6" w:rsidR="00B93442" w:rsidRPr="002C608F" w:rsidRDefault="000E7F08" w:rsidP="002C608F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0E7F08">
        <w:rPr>
          <w:rFonts w:ascii="Tahoma" w:hAnsi="Tahoma"/>
          <w:sz w:val="28"/>
          <w:szCs w:val="28"/>
        </w:rPr>
        <w:t xml:space="preserve"> </w:t>
      </w:r>
      <w:proofErr w:type="spellStart"/>
      <w:r w:rsidR="002C608F">
        <w:rPr>
          <w:rFonts w:ascii="Tahoma" w:hAnsi="Tahoma" w:cs="Tahoma"/>
          <w:sz w:val="28"/>
          <w:szCs w:val="28"/>
        </w:rPr>
        <w:t>Venesection</w:t>
      </w:r>
      <w:proofErr w:type="spellEnd"/>
      <w:r w:rsidR="002C608F">
        <w:rPr>
          <w:rFonts w:ascii="Tahoma" w:hAnsi="Tahoma" w:cs="Tahoma"/>
          <w:sz w:val="28"/>
          <w:szCs w:val="28"/>
        </w:rPr>
        <w:t xml:space="preserve">, </w:t>
      </w:r>
      <w:proofErr w:type="spellStart"/>
      <w:r w:rsidR="002C608F">
        <w:rPr>
          <w:rFonts w:ascii="Tahoma" w:hAnsi="Tahoma" w:cs="Tahoma"/>
          <w:sz w:val="28"/>
          <w:szCs w:val="28"/>
        </w:rPr>
        <w:t>hydroxyurea</w:t>
      </w:r>
      <w:proofErr w:type="spellEnd"/>
    </w:p>
    <w:p w14:paraId="68A5813F" w14:textId="052A3D51" w:rsidR="00B93442" w:rsidRPr="00506145" w:rsidRDefault="00C96012">
      <w:pPr>
        <w:rPr>
          <w:rFonts w:ascii="Tahoma" w:hAnsi="Tahoma"/>
          <w:sz w:val="28"/>
          <w:szCs w:val="28"/>
        </w:rPr>
      </w:pPr>
      <w:r w:rsidRPr="00506145">
        <w:rPr>
          <w:rFonts w:ascii="Tahoma" w:hAnsi="Tahoma"/>
          <w:sz w:val="28"/>
          <w:szCs w:val="28"/>
        </w:rPr>
        <w:t xml:space="preserve">Q5. </w:t>
      </w:r>
      <w:r w:rsidR="00CC24D3" w:rsidRPr="00506145">
        <w:rPr>
          <w:rFonts w:ascii="Tahoma" w:hAnsi="Tahoma"/>
          <w:sz w:val="28"/>
          <w:szCs w:val="28"/>
        </w:rPr>
        <w:t>M/37, smoker</w:t>
      </w:r>
    </w:p>
    <w:p w14:paraId="305C3B35" w14:textId="6B6B6D34" w:rsidR="00CC24D3" w:rsidRPr="00506145" w:rsidRDefault="00CC24D3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/>
          <w:sz w:val="28"/>
          <w:szCs w:val="28"/>
        </w:rPr>
        <w:t xml:space="preserve">Attended for </w:t>
      </w:r>
      <w:proofErr w:type="spellStart"/>
      <w:r w:rsidRPr="00506145">
        <w:rPr>
          <w:rFonts w:ascii="Tahoma" w:hAnsi="Tahoma"/>
          <w:sz w:val="28"/>
          <w:szCs w:val="28"/>
        </w:rPr>
        <w:t>epigastric</w:t>
      </w:r>
      <w:proofErr w:type="spellEnd"/>
      <w:r w:rsidRPr="00506145">
        <w:rPr>
          <w:rFonts w:ascii="Tahoma" w:hAnsi="Tahoma"/>
          <w:sz w:val="28"/>
          <w:szCs w:val="28"/>
        </w:rPr>
        <w:t xml:space="preserve"> pain</w:t>
      </w:r>
      <w:r w:rsidR="000F5059" w:rsidRPr="00506145">
        <w:rPr>
          <w:rFonts w:ascii="Tahoma" w:hAnsi="Tahoma"/>
          <w:sz w:val="28"/>
          <w:szCs w:val="28"/>
        </w:rPr>
        <w:t xml:space="preserve">, </w:t>
      </w:r>
      <w:r w:rsidR="002C608F">
        <w:rPr>
          <w:rFonts w:ascii="Tahoma" w:hAnsi="Tahoma"/>
          <w:sz w:val="28"/>
          <w:szCs w:val="28"/>
        </w:rPr>
        <w:t xml:space="preserve">which is </w:t>
      </w:r>
      <w:r w:rsidR="000F5059" w:rsidRPr="00506145">
        <w:rPr>
          <w:rFonts w:ascii="Tahoma" w:hAnsi="Tahoma" w:cs="Tahoma"/>
          <w:sz w:val="28"/>
          <w:szCs w:val="28"/>
        </w:rPr>
        <w:t>related to meal intake</w:t>
      </w:r>
      <w:r w:rsidR="002C608F" w:rsidRPr="002C608F">
        <w:rPr>
          <w:rFonts w:ascii="Tahoma" w:hAnsi="Tahoma"/>
          <w:sz w:val="28"/>
          <w:szCs w:val="28"/>
        </w:rPr>
        <w:t xml:space="preserve"> </w:t>
      </w:r>
      <w:r w:rsidR="002C608F">
        <w:rPr>
          <w:rFonts w:ascii="Tahoma" w:hAnsi="Tahoma"/>
          <w:sz w:val="28"/>
          <w:szCs w:val="28"/>
        </w:rPr>
        <w:t xml:space="preserve">and </w:t>
      </w:r>
      <w:r w:rsidR="002C608F">
        <w:rPr>
          <w:rFonts w:ascii="Tahoma" w:hAnsi="Tahoma"/>
          <w:sz w:val="28"/>
          <w:szCs w:val="28"/>
        </w:rPr>
        <w:t>is non-</w:t>
      </w:r>
      <w:proofErr w:type="spellStart"/>
      <w:r w:rsidR="002C608F">
        <w:rPr>
          <w:rFonts w:ascii="Tahoma" w:hAnsi="Tahoma"/>
          <w:sz w:val="28"/>
          <w:szCs w:val="28"/>
        </w:rPr>
        <w:t>exertional</w:t>
      </w:r>
      <w:proofErr w:type="spellEnd"/>
    </w:p>
    <w:p w14:paraId="16D2C6F4" w14:textId="28BC48B2" w:rsidR="00CC24D3" w:rsidRPr="00506145" w:rsidRDefault="00194D8F">
      <w:pPr>
        <w:rPr>
          <w:rFonts w:ascii="Tahoma" w:hAnsi="Tahoma"/>
          <w:sz w:val="28"/>
          <w:szCs w:val="28"/>
        </w:rPr>
      </w:pPr>
      <w:r w:rsidRPr="00506145">
        <w:rPr>
          <w:rFonts w:ascii="Tahoma" w:hAnsi="Tahoma"/>
          <w:noProof/>
          <w:sz w:val="28"/>
          <w:szCs w:val="28"/>
          <w:lang w:eastAsia="en-US"/>
        </w:rPr>
        <w:drawing>
          <wp:anchor distT="0" distB="0" distL="114300" distR="114300" simplePos="0" relativeHeight="251666432" behindDoc="0" locked="0" layoutInCell="1" allowOverlap="1" wp14:anchorId="41CB9611" wp14:editId="5F3C5601">
            <wp:simplePos x="0" y="0"/>
            <wp:positionH relativeFrom="column">
              <wp:posOffset>-457200</wp:posOffset>
            </wp:positionH>
            <wp:positionV relativeFrom="paragraph">
              <wp:posOffset>287020</wp:posOffset>
            </wp:positionV>
            <wp:extent cx="6421755" cy="3060700"/>
            <wp:effectExtent l="0" t="0" r="4445" b="12700"/>
            <wp:wrapThrough wrapText="bothSides">
              <wp:wrapPolygon edited="0">
                <wp:start x="0" y="0"/>
                <wp:lineTo x="0" y="21510"/>
                <wp:lineTo x="21530" y="21510"/>
                <wp:lineTo x="21530" y="0"/>
                <wp:lineTo x="0" y="0"/>
              </wp:wrapPolygon>
            </wp:wrapThrough>
            <wp:docPr id="1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755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4D3" w:rsidRPr="00506145">
        <w:rPr>
          <w:rFonts w:ascii="Tahoma" w:hAnsi="Tahoma"/>
          <w:sz w:val="28"/>
          <w:szCs w:val="28"/>
        </w:rPr>
        <w:t>ECG was done at triage station:</w:t>
      </w:r>
    </w:p>
    <w:p w14:paraId="122147E1" w14:textId="7E3B6F13" w:rsidR="00CC24D3" w:rsidRPr="00506145" w:rsidRDefault="00CC24D3" w:rsidP="00CC24D3">
      <w:pPr>
        <w:rPr>
          <w:rFonts w:ascii="Tahoma" w:hAnsi="Tahoma"/>
          <w:sz w:val="28"/>
          <w:szCs w:val="28"/>
        </w:rPr>
      </w:pPr>
      <w:r w:rsidRPr="00506145">
        <w:rPr>
          <w:rFonts w:ascii="Tahoma" w:hAnsi="Tahoma"/>
          <w:sz w:val="28"/>
          <w:szCs w:val="28"/>
        </w:rPr>
        <w:t>1. Please describe the ECG.</w:t>
      </w:r>
    </w:p>
    <w:p w14:paraId="24AD75AC" w14:textId="492139AB" w:rsidR="00CC24D3" w:rsidRPr="00506145" w:rsidRDefault="00194D8F" w:rsidP="00CC24D3">
      <w:pPr>
        <w:rPr>
          <w:rFonts w:ascii="Tahoma" w:hAnsi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>Sinus tachycardia</w:t>
      </w:r>
      <w:r w:rsidR="000F5059" w:rsidRPr="00506145">
        <w:rPr>
          <w:rFonts w:ascii="Tahoma" w:hAnsi="Tahoma" w:cs="Tahoma"/>
          <w:sz w:val="28"/>
          <w:szCs w:val="28"/>
        </w:rPr>
        <w:t>, RBBB, Q w</w:t>
      </w:r>
      <w:r w:rsidRPr="00506145">
        <w:rPr>
          <w:rFonts w:ascii="Tahoma" w:hAnsi="Tahoma" w:cs="Tahoma"/>
          <w:sz w:val="28"/>
          <w:szCs w:val="28"/>
        </w:rPr>
        <w:t>ave over inferior lead, prominent T waves over V3-V6</w:t>
      </w:r>
    </w:p>
    <w:p w14:paraId="2D8813D6" w14:textId="77777777" w:rsidR="00CC24D3" w:rsidRPr="00506145" w:rsidRDefault="00CC24D3" w:rsidP="00CC24D3">
      <w:pPr>
        <w:rPr>
          <w:rFonts w:ascii="Tahoma" w:hAnsi="Tahoma"/>
          <w:sz w:val="28"/>
          <w:szCs w:val="28"/>
        </w:rPr>
      </w:pPr>
    </w:p>
    <w:p w14:paraId="586DD61A" w14:textId="391871B8" w:rsidR="000F5059" w:rsidRPr="00506145" w:rsidRDefault="000F5059" w:rsidP="000F5059">
      <w:pPr>
        <w:rPr>
          <w:rFonts w:ascii="Tahoma" w:hAnsi="Tahoma"/>
          <w:sz w:val="28"/>
          <w:szCs w:val="28"/>
        </w:rPr>
      </w:pPr>
      <w:r w:rsidRPr="00506145">
        <w:rPr>
          <w:rFonts w:ascii="Tahoma" w:hAnsi="Tahoma"/>
          <w:sz w:val="28"/>
          <w:szCs w:val="28"/>
        </w:rPr>
        <w:t>On</w:t>
      </w:r>
      <w:r w:rsidR="00CC24D3" w:rsidRPr="00506145">
        <w:rPr>
          <w:rFonts w:ascii="Tahoma" w:hAnsi="Tahoma"/>
          <w:sz w:val="28"/>
          <w:szCs w:val="28"/>
        </w:rPr>
        <w:t xml:space="preserve"> further </w:t>
      </w:r>
      <w:r w:rsidRPr="00506145">
        <w:rPr>
          <w:rFonts w:ascii="Tahoma" w:hAnsi="Tahoma"/>
          <w:sz w:val="28"/>
          <w:szCs w:val="28"/>
        </w:rPr>
        <w:t>examination of the patient, we found</w:t>
      </w:r>
    </w:p>
    <w:p w14:paraId="08BB89BA" w14:textId="5A23BBEE" w:rsidR="000F5059" w:rsidRPr="00506145" w:rsidRDefault="00D06643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proofErr w:type="gramStart"/>
      <w:r>
        <w:rPr>
          <w:rFonts w:ascii="Tahoma" w:hAnsi="Tahoma" w:cs="Tahoma"/>
          <w:sz w:val="28"/>
          <w:szCs w:val="28"/>
        </w:rPr>
        <w:t>f</w:t>
      </w:r>
      <w:r w:rsidR="000F5059" w:rsidRPr="00506145">
        <w:rPr>
          <w:rFonts w:ascii="Tahoma" w:hAnsi="Tahoma" w:cs="Tahoma"/>
          <w:sz w:val="28"/>
          <w:szCs w:val="28"/>
        </w:rPr>
        <w:t>rontal</w:t>
      </w:r>
      <w:proofErr w:type="gramEnd"/>
      <w:r w:rsidR="000F5059" w:rsidRPr="00506145">
        <w:rPr>
          <w:rFonts w:ascii="Tahoma" w:hAnsi="Tahoma" w:cs="Tahoma"/>
          <w:sz w:val="28"/>
          <w:szCs w:val="28"/>
        </w:rPr>
        <w:t xml:space="preserve"> baldness, temporalis wasting and muscle of mastication wasting bilaterally, no obvious ptosis but weakness when closing eye with resistance.</w:t>
      </w:r>
    </w:p>
    <w:p w14:paraId="1D9F55BA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04A87A0B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 xml:space="preserve">Upper limbs: </w:t>
      </w:r>
    </w:p>
    <w:p w14:paraId="4E5EB7AF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 xml:space="preserve">Bilateral muscle wasting especially over distal </w:t>
      </w:r>
      <w:proofErr w:type="gramStart"/>
      <w:r w:rsidRPr="00506145">
        <w:rPr>
          <w:rFonts w:ascii="Tahoma" w:hAnsi="Tahoma" w:cs="Tahoma"/>
          <w:sz w:val="28"/>
          <w:szCs w:val="28"/>
        </w:rPr>
        <w:t>forearm</w:t>
      </w:r>
      <w:proofErr w:type="gramEnd"/>
      <w:r w:rsidRPr="00506145">
        <w:rPr>
          <w:rFonts w:ascii="Tahoma" w:hAnsi="Tahoma" w:cs="Tahoma"/>
          <w:sz w:val="28"/>
          <w:szCs w:val="28"/>
        </w:rPr>
        <w:t xml:space="preserve"> and hand </w:t>
      </w:r>
    </w:p>
    <w:p w14:paraId="22B99D8D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 xml:space="preserve">Tone </w:t>
      </w:r>
      <w:r w:rsidRPr="00506145">
        <w:rPr>
          <w:rFonts w:ascii="Times New Roman" w:hAnsi="Times New Roman" w:cs="Times New Roman"/>
          <w:sz w:val="28"/>
          <w:szCs w:val="28"/>
        </w:rPr>
        <w:t>↑↑</w:t>
      </w:r>
      <w:r w:rsidRPr="00506145">
        <w:rPr>
          <w:rFonts w:ascii="Tahoma" w:hAnsi="Tahoma" w:cs="Tahoma"/>
          <w:sz w:val="28"/>
          <w:szCs w:val="28"/>
        </w:rPr>
        <w:t xml:space="preserve"> bilaterally</w:t>
      </w:r>
    </w:p>
    <w:p w14:paraId="45DDF00E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 xml:space="preserve">Power 5/5 </w:t>
      </w:r>
      <w:proofErr w:type="gramStart"/>
      <w:r w:rsidRPr="00506145">
        <w:rPr>
          <w:rFonts w:ascii="Tahoma" w:hAnsi="Tahoma" w:cs="Tahoma"/>
          <w:sz w:val="28"/>
          <w:szCs w:val="28"/>
        </w:rPr>
        <w:t>proximally ,</w:t>
      </w:r>
      <w:proofErr w:type="gramEnd"/>
      <w:r w:rsidRPr="00506145">
        <w:rPr>
          <w:rFonts w:ascii="Tahoma" w:hAnsi="Tahoma" w:cs="Tahoma"/>
          <w:sz w:val="28"/>
          <w:szCs w:val="28"/>
        </w:rPr>
        <w:t xml:space="preserve"> 4/4 distally</w:t>
      </w:r>
    </w:p>
    <w:p w14:paraId="6E4F2E03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 xml:space="preserve">Reflex </w:t>
      </w:r>
      <w:r w:rsidRPr="00506145">
        <w:rPr>
          <w:rFonts w:ascii="Times New Roman" w:hAnsi="Times New Roman" w:cs="Times New Roman"/>
          <w:sz w:val="28"/>
          <w:szCs w:val="28"/>
        </w:rPr>
        <w:t>↓</w:t>
      </w:r>
      <w:r w:rsidRPr="00506145">
        <w:rPr>
          <w:rFonts w:ascii="Tahoma" w:hAnsi="Tahoma" w:cs="Tahoma"/>
          <w:sz w:val="28"/>
          <w:szCs w:val="28"/>
        </w:rPr>
        <w:t xml:space="preserve"> over bicep reflex and supinator reflex</w:t>
      </w:r>
    </w:p>
    <w:p w14:paraId="6EA51CA0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 xml:space="preserve">Sensation and </w:t>
      </w:r>
      <w:proofErr w:type="spellStart"/>
      <w:r w:rsidRPr="00506145">
        <w:rPr>
          <w:rFonts w:ascii="Tahoma" w:hAnsi="Tahoma" w:cs="Tahoma"/>
          <w:sz w:val="28"/>
          <w:szCs w:val="28"/>
        </w:rPr>
        <w:t>propioception</w:t>
      </w:r>
      <w:proofErr w:type="spellEnd"/>
      <w:r w:rsidRPr="00506145">
        <w:rPr>
          <w:rFonts w:ascii="Tahoma" w:hAnsi="Tahoma" w:cs="Tahoma"/>
          <w:sz w:val="28"/>
          <w:szCs w:val="28"/>
        </w:rPr>
        <w:t xml:space="preserve"> preserved</w:t>
      </w:r>
    </w:p>
    <w:p w14:paraId="66A7F78D" w14:textId="77777777" w:rsidR="00736041" w:rsidRDefault="00736041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4F4829EC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>Lower limbs:</w:t>
      </w:r>
    </w:p>
    <w:p w14:paraId="1E7D300F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 xml:space="preserve">Bilateral distal muscle wasting </w:t>
      </w:r>
    </w:p>
    <w:p w14:paraId="43A96373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>No fasciculation</w:t>
      </w:r>
    </w:p>
    <w:p w14:paraId="54590EDD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>Power 5/5 over proximal and distal muscle</w:t>
      </w:r>
    </w:p>
    <w:p w14:paraId="779C1730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>Reflex normal over knee and ankle</w:t>
      </w:r>
    </w:p>
    <w:p w14:paraId="3A3283A6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>Gait normal</w:t>
      </w:r>
    </w:p>
    <w:p w14:paraId="4AB74AA1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proofErr w:type="spellStart"/>
      <w:r w:rsidRPr="00506145">
        <w:rPr>
          <w:rFonts w:ascii="Tahoma" w:hAnsi="Tahoma" w:cs="Tahoma"/>
          <w:sz w:val="28"/>
          <w:szCs w:val="28"/>
        </w:rPr>
        <w:t>TnI</w:t>
      </w:r>
      <w:proofErr w:type="spellEnd"/>
      <w:r w:rsidRPr="00506145">
        <w:rPr>
          <w:rFonts w:ascii="Tahoma" w:hAnsi="Tahoma" w:cs="Tahoma"/>
          <w:sz w:val="28"/>
          <w:szCs w:val="28"/>
        </w:rPr>
        <w:t xml:space="preserve"> normal x 2 sets, CK 378 </w:t>
      </w:r>
      <w:r w:rsidRPr="00506145">
        <w:rPr>
          <w:rFonts w:ascii="Times New Roman" w:hAnsi="Times New Roman" w:cs="Times New Roman"/>
          <w:sz w:val="28"/>
          <w:szCs w:val="28"/>
        </w:rPr>
        <w:t>→</w:t>
      </w:r>
      <w:r w:rsidRPr="00506145">
        <w:rPr>
          <w:rFonts w:ascii="Tahoma" w:hAnsi="Tahoma" w:cs="Tahoma"/>
          <w:sz w:val="28"/>
          <w:szCs w:val="28"/>
        </w:rPr>
        <w:t xml:space="preserve"> 365</w:t>
      </w:r>
      <w:r w:rsidRPr="00506145">
        <w:rPr>
          <w:rFonts w:ascii="Times New Roman" w:hAnsi="Times New Roman" w:cs="Times New Roman"/>
          <w:sz w:val="28"/>
          <w:szCs w:val="28"/>
        </w:rPr>
        <w:t>→</w:t>
      </w:r>
      <w:r w:rsidRPr="00506145">
        <w:rPr>
          <w:rFonts w:ascii="Tahoma" w:hAnsi="Tahoma" w:cs="Tahoma"/>
          <w:sz w:val="28"/>
          <w:szCs w:val="28"/>
        </w:rPr>
        <w:t xml:space="preserve"> 746</w:t>
      </w:r>
    </w:p>
    <w:p w14:paraId="7D89CCD1" w14:textId="77777777" w:rsidR="002C608F" w:rsidRDefault="002C608F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74B6EC5C" w14:textId="79CF8225" w:rsidR="000F5059" w:rsidRPr="00506145" w:rsidRDefault="00810B28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2. </w:t>
      </w:r>
      <w:r w:rsidR="000F5059" w:rsidRPr="00506145">
        <w:rPr>
          <w:rFonts w:ascii="Tahoma" w:hAnsi="Tahoma" w:cs="Tahoma"/>
          <w:sz w:val="28"/>
          <w:szCs w:val="28"/>
        </w:rPr>
        <w:t>What is the likely diagnosis?</w:t>
      </w:r>
    </w:p>
    <w:p w14:paraId="28967883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>Muscular dystrophy.</w:t>
      </w:r>
    </w:p>
    <w:p w14:paraId="2F9A136E" w14:textId="77777777" w:rsidR="000F5059" w:rsidRPr="00506145" w:rsidRDefault="000F5059" w:rsidP="000F5059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</w:p>
    <w:p w14:paraId="44E834A2" w14:textId="77777777" w:rsidR="000F5059" w:rsidRPr="00506145" w:rsidRDefault="00414BF0" w:rsidP="00414BF0">
      <w:pPr>
        <w:widowControl w:val="0"/>
        <w:autoSpaceDE w:val="0"/>
        <w:autoSpaceDN w:val="0"/>
        <w:adjustRightInd w:val="0"/>
        <w:rPr>
          <w:rFonts w:ascii="Tahoma" w:hAnsi="Tahoma" w:cs="Tahoma"/>
          <w:sz w:val="28"/>
          <w:szCs w:val="28"/>
        </w:rPr>
      </w:pPr>
      <w:r w:rsidRPr="00506145">
        <w:rPr>
          <w:rFonts w:ascii="Tahoma" w:hAnsi="Tahoma" w:cs="Tahoma"/>
          <w:sz w:val="28"/>
          <w:szCs w:val="28"/>
        </w:rPr>
        <w:t>3. How many types of the disease are present?</w:t>
      </w:r>
    </w:p>
    <w:p w14:paraId="41CE4E23" w14:textId="2A2249BA" w:rsidR="00414BF0" w:rsidRPr="00506145" w:rsidRDefault="00414BF0" w:rsidP="00414BF0">
      <w:pPr>
        <w:rPr>
          <w:rFonts w:ascii="Tahoma" w:hAnsi="Tahoma" w:cs="Helvetica"/>
          <w:color w:val="1C1C1C"/>
          <w:sz w:val="28"/>
          <w:szCs w:val="28"/>
        </w:rPr>
      </w:pPr>
      <w:r w:rsidRPr="00506145">
        <w:rPr>
          <w:rFonts w:ascii="Tahoma" w:hAnsi="Tahoma" w:cs="Helvetica"/>
          <w:color w:val="1C1C1C"/>
          <w:sz w:val="28"/>
          <w:szCs w:val="28"/>
        </w:rPr>
        <w:t xml:space="preserve">There are two main types of </w:t>
      </w:r>
      <w:proofErr w:type="spellStart"/>
      <w:r w:rsidRPr="00506145">
        <w:rPr>
          <w:rFonts w:ascii="Tahoma" w:hAnsi="Tahoma" w:cs="Helvetica"/>
          <w:color w:val="1C1C1C"/>
          <w:sz w:val="28"/>
          <w:szCs w:val="28"/>
        </w:rPr>
        <w:t>myotonic</w:t>
      </w:r>
      <w:proofErr w:type="spellEnd"/>
      <w:r w:rsidRPr="00506145">
        <w:rPr>
          <w:rFonts w:ascii="Tahoma" w:hAnsi="Tahoma" w:cs="Helvetica"/>
          <w:color w:val="1C1C1C"/>
          <w:sz w:val="28"/>
          <w:szCs w:val="28"/>
        </w:rPr>
        <w:t xml:space="preserve"> dystrophy. </w:t>
      </w:r>
      <w:proofErr w:type="spellStart"/>
      <w:r w:rsidRPr="00506145">
        <w:rPr>
          <w:rFonts w:ascii="Tahoma" w:hAnsi="Tahoma" w:cs="Helvetica"/>
          <w:b/>
          <w:bCs/>
          <w:color w:val="1C1C1C"/>
          <w:sz w:val="28"/>
          <w:szCs w:val="28"/>
        </w:rPr>
        <w:t>Myotonic</w:t>
      </w:r>
      <w:proofErr w:type="spellEnd"/>
      <w:r w:rsidRPr="00506145">
        <w:rPr>
          <w:rFonts w:ascii="Tahoma" w:hAnsi="Tahoma" w:cs="Helvetica"/>
          <w:b/>
          <w:bCs/>
          <w:color w:val="1C1C1C"/>
          <w:sz w:val="28"/>
          <w:szCs w:val="28"/>
        </w:rPr>
        <w:t xml:space="preserve"> dystrophy type 1</w:t>
      </w:r>
      <w:r w:rsidRPr="00506145">
        <w:rPr>
          <w:rFonts w:ascii="Tahoma" w:hAnsi="Tahoma" w:cs="Helvetica"/>
          <w:color w:val="1C1C1C"/>
          <w:sz w:val="28"/>
          <w:szCs w:val="28"/>
        </w:rPr>
        <w:t xml:space="preserve"> (</w:t>
      </w:r>
      <w:r w:rsidRPr="00506145">
        <w:rPr>
          <w:rFonts w:ascii="Tahoma" w:hAnsi="Tahoma" w:cs="Helvetica"/>
          <w:b/>
          <w:bCs/>
          <w:color w:val="1C1C1C"/>
          <w:sz w:val="28"/>
          <w:szCs w:val="28"/>
        </w:rPr>
        <w:t>DM1</w:t>
      </w:r>
      <w:r w:rsidRPr="00506145">
        <w:rPr>
          <w:rFonts w:ascii="Tahoma" w:hAnsi="Tahoma" w:cs="Helvetica"/>
          <w:color w:val="1C1C1C"/>
          <w:sz w:val="28"/>
          <w:szCs w:val="28"/>
        </w:rPr>
        <w:t xml:space="preserve">), also called </w:t>
      </w:r>
      <w:proofErr w:type="spellStart"/>
      <w:r w:rsidRPr="00506145">
        <w:rPr>
          <w:rFonts w:ascii="Tahoma" w:hAnsi="Tahoma" w:cs="Helvetica"/>
          <w:b/>
          <w:bCs/>
          <w:color w:val="1C1C1C"/>
          <w:sz w:val="28"/>
          <w:szCs w:val="28"/>
        </w:rPr>
        <w:t>Steinert</w:t>
      </w:r>
      <w:proofErr w:type="spellEnd"/>
      <w:r w:rsidRPr="00506145">
        <w:rPr>
          <w:rFonts w:ascii="Tahoma" w:hAnsi="Tahoma" w:cs="Helvetica"/>
          <w:b/>
          <w:bCs/>
          <w:color w:val="1C1C1C"/>
          <w:sz w:val="28"/>
          <w:szCs w:val="28"/>
        </w:rPr>
        <w:t xml:space="preserve"> disease</w:t>
      </w:r>
      <w:r w:rsidRPr="00506145">
        <w:rPr>
          <w:rFonts w:ascii="Tahoma" w:hAnsi="Tahoma" w:cs="Helvetica"/>
          <w:color w:val="1C1C1C"/>
          <w:sz w:val="28"/>
          <w:szCs w:val="28"/>
        </w:rPr>
        <w:t xml:space="preserve">. </w:t>
      </w:r>
      <w:proofErr w:type="spellStart"/>
      <w:r w:rsidRPr="00506145">
        <w:rPr>
          <w:rFonts w:ascii="Tahoma" w:hAnsi="Tahoma" w:cs="Helvetica"/>
          <w:b/>
          <w:bCs/>
          <w:color w:val="1C1C1C"/>
          <w:sz w:val="28"/>
          <w:szCs w:val="28"/>
        </w:rPr>
        <w:t>Myotonic</w:t>
      </w:r>
      <w:proofErr w:type="spellEnd"/>
      <w:r w:rsidRPr="00506145">
        <w:rPr>
          <w:rFonts w:ascii="Tahoma" w:hAnsi="Tahoma" w:cs="Helvetica"/>
          <w:b/>
          <w:bCs/>
          <w:color w:val="1C1C1C"/>
          <w:sz w:val="28"/>
          <w:szCs w:val="28"/>
        </w:rPr>
        <w:t xml:space="preserve"> dystrophy type 2</w:t>
      </w:r>
      <w:r w:rsidRPr="00506145">
        <w:rPr>
          <w:rFonts w:ascii="Tahoma" w:hAnsi="Tahoma" w:cs="Helvetica"/>
          <w:color w:val="1C1C1C"/>
          <w:sz w:val="28"/>
          <w:szCs w:val="28"/>
        </w:rPr>
        <w:t xml:space="preserve"> (</w:t>
      </w:r>
      <w:r w:rsidRPr="00506145">
        <w:rPr>
          <w:rFonts w:ascii="Tahoma" w:hAnsi="Tahoma" w:cs="Helvetica"/>
          <w:b/>
          <w:bCs/>
          <w:color w:val="1C1C1C"/>
          <w:sz w:val="28"/>
          <w:szCs w:val="28"/>
        </w:rPr>
        <w:t>DM2</w:t>
      </w:r>
      <w:r w:rsidRPr="00506145">
        <w:rPr>
          <w:rFonts w:ascii="Tahoma" w:hAnsi="Tahoma" w:cs="Helvetica"/>
          <w:color w:val="1C1C1C"/>
          <w:sz w:val="28"/>
          <w:szCs w:val="28"/>
        </w:rPr>
        <w:t xml:space="preserve">), also called </w:t>
      </w:r>
      <w:r w:rsidRPr="00506145">
        <w:rPr>
          <w:rFonts w:ascii="Tahoma" w:hAnsi="Tahoma" w:cs="Helvetica"/>
          <w:b/>
          <w:bCs/>
          <w:color w:val="1C1C1C"/>
          <w:sz w:val="28"/>
          <w:szCs w:val="28"/>
        </w:rPr>
        <w:t xml:space="preserve">proximal </w:t>
      </w:r>
      <w:proofErr w:type="spellStart"/>
      <w:r w:rsidRPr="00506145">
        <w:rPr>
          <w:rFonts w:ascii="Tahoma" w:hAnsi="Tahoma" w:cs="Helvetica"/>
          <w:b/>
          <w:bCs/>
          <w:color w:val="1C1C1C"/>
          <w:sz w:val="28"/>
          <w:szCs w:val="28"/>
        </w:rPr>
        <w:t>myotonic</w:t>
      </w:r>
      <w:proofErr w:type="spellEnd"/>
      <w:r w:rsidRPr="00506145">
        <w:rPr>
          <w:rFonts w:ascii="Tahoma" w:hAnsi="Tahoma" w:cs="Helvetica"/>
          <w:b/>
          <w:bCs/>
          <w:color w:val="1C1C1C"/>
          <w:sz w:val="28"/>
          <w:szCs w:val="28"/>
        </w:rPr>
        <w:t xml:space="preserve"> myopathy</w:t>
      </w:r>
      <w:r w:rsidRPr="00506145">
        <w:rPr>
          <w:rFonts w:ascii="Tahoma" w:hAnsi="Tahoma" w:cs="Helvetica"/>
          <w:color w:val="1C1C1C"/>
          <w:sz w:val="28"/>
          <w:szCs w:val="28"/>
        </w:rPr>
        <w:t xml:space="preserve"> (</w:t>
      </w:r>
      <w:r w:rsidRPr="00506145">
        <w:rPr>
          <w:rFonts w:ascii="Tahoma" w:hAnsi="Tahoma" w:cs="Helvetica"/>
          <w:b/>
          <w:bCs/>
          <w:color w:val="1C1C1C"/>
          <w:sz w:val="28"/>
          <w:szCs w:val="28"/>
        </w:rPr>
        <w:t>PROMM</w:t>
      </w:r>
      <w:r w:rsidRPr="00506145">
        <w:rPr>
          <w:rFonts w:ascii="Tahoma" w:hAnsi="Tahoma" w:cs="Helvetica"/>
          <w:color w:val="1C1C1C"/>
          <w:sz w:val="28"/>
          <w:szCs w:val="28"/>
        </w:rPr>
        <w:t xml:space="preserve">) is </w:t>
      </w:r>
      <w:proofErr w:type="gramStart"/>
      <w:r w:rsidRPr="00506145">
        <w:rPr>
          <w:rFonts w:ascii="Tahoma" w:hAnsi="Tahoma" w:cs="Helvetica"/>
          <w:color w:val="1C1C1C"/>
          <w:sz w:val="28"/>
          <w:szCs w:val="28"/>
        </w:rPr>
        <w:t>rarer</w:t>
      </w:r>
      <w:proofErr w:type="gramEnd"/>
      <w:r w:rsidRPr="00506145">
        <w:rPr>
          <w:rFonts w:ascii="Tahoma" w:hAnsi="Tahoma" w:cs="Helvetica"/>
          <w:color w:val="1C1C1C"/>
          <w:sz w:val="28"/>
          <w:szCs w:val="28"/>
        </w:rPr>
        <w:t xml:space="preserve"> than DM1 and generally manifests </w:t>
      </w:r>
      <w:r w:rsidR="00506145" w:rsidRPr="00506145">
        <w:rPr>
          <w:rFonts w:ascii="Tahoma" w:hAnsi="Tahoma" w:cs="Helvetica"/>
          <w:color w:val="1C1C1C"/>
          <w:sz w:val="28"/>
          <w:szCs w:val="28"/>
        </w:rPr>
        <w:t>with milder signs and symptoms.</w:t>
      </w:r>
    </w:p>
    <w:p w14:paraId="2298772C" w14:textId="77777777" w:rsidR="00414BF0" w:rsidRPr="00506145" w:rsidRDefault="00414BF0" w:rsidP="00414BF0">
      <w:pPr>
        <w:rPr>
          <w:rFonts w:ascii="Tahoma" w:hAnsi="Tahoma"/>
          <w:sz w:val="28"/>
          <w:szCs w:val="28"/>
        </w:rPr>
      </w:pPr>
      <w:r w:rsidRPr="00506145">
        <w:rPr>
          <w:rFonts w:ascii="Tahoma" w:hAnsi="Tahoma"/>
          <w:noProof/>
          <w:sz w:val="28"/>
          <w:szCs w:val="28"/>
          <w:lang w:eastAsia="en-US"/>
        </w:rPr>
        <w:drawing>
          <wp:inline distT="0" distB="0" distL="0" distR="0" wp14:anchorId="4AD92AE8" wp14:editId="084FD748">
            <wp:extent cx="5270500" cy="4831292"/>
            <wp:effectExtent l="0" t="0" r="0" b="0"/>
            <wp:docPr id="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831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0A062" w14:textId="77777777" w:rsidR="00CC24D3" w:rsidRPr="00506145" w:rsidRDefault="00CC24D3" w:rsidP="000F5059">
      <w:pPr>
        <w:rPr>
          <w:rFonts w:ascii="Tahoma" w:hAnsi="Tahoma"/>
          <w:sz w:val="28"/>
          <w:szCs w:val="28"/>
        </w:rPr>
      </w:pPr>
    </w:p>
    <w:p w14:paraId="5DE43200" w14:textId="77777777" w:rsidR="00194D8F" w:rsidRPr="00506145" w:rsidRDefault="00194D8F" w:rsidP="00194D8F">
      <w:pPr>
        <w:rPr>
          <w:rFonts w:ascii="Tahoma" w:hAnsi="Tahoma" w:cs="Helvetica"/>
          <w:color w:val="1C1C1C"/>
          <w:sz w:val="28"/>
          <w:szCs w:val="28"/>
        </w:rPr>
      </w:pPr>
      <w:r w:rsidRPr="00506145">
        <w:rPr>
          <w:rFonts w:ascii="Tahoma" w:hAnsi="Tahoma" w:cs="Helvetica"/>
          <w:color w:val="1C1C1C"/>
          <w:sz w:val="28"/>
          <w:szCs w:val="28"/>
        </w:rPr>
        <w:t>4. What is the form of genetic inheritance for this disease?</w:t>
      </w:r>
    </w:p>
    <w:p w14:paraId="165F1899" w14:textId="77777777" w:rsidR="00194D8F" w:rsidRPr="00506145" w:rsidRDefault="00194D8F" w:rsidP="00194D8F">
      <w:pPr>
        <w:rPr>
          <w:rFonts w:ascii="Tahoma" w:hAnsi="Tahoma" w:cs="Helvetica"/>
          <w:color w:val="1C1C1C"/>
          <w:sz w:val="28"/>
          <w:szCs w:val="28"/>
        </w:rPr>
      </w:pPr>
      <w:r w:rsidRPr="00506145">
        <w:rPr>
          <w:rFonts w:ascii="Tahoma" w:hAnsi="Tahoma" w:cs="Helvetica"/>
          <w:color w:val="1C1C1C"/>
          <w:sz w:val="28"/>
          <w:szCs w:val="28"/>
        </w:rPr>
        <w:t>It is an autosomal-dominant type of genetic disease.</w:t>
      </w:r>
    </w:p>
    <w:p w14:paraId="78877AD5" w14:textId="77777777" w:rsidR="00865684" w:rsidRPr="00506145" w:rsidRDefault="00865684">
      <w:pPr>
        <w:rPr>
          <w:rFonts w:ascii="Tahoma" w:hAnsi="Tahoma"/>
          <w:sz w:val="28"/>
          <w:szCs w:val="28"/>
        </w:rPr>
      </w:pPr>
    </w:p>
    <w:sectPr w:rsidR="00865684" w:rsidRPr="00506145" w:rsidSect="00606653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iti TC Light">
    <w:panose1 w:val="02000000000000000000"/>
    <w:charset w:val="51"/>
    <w:family w:val="auto"/>
    <w:pitch w:val="variable"/>
    <w:sig w:usb0="8000002F" w:usb1="0808004A" w:usb2="00000010" w:usb3="00000000" w:csb0="00100000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4D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60101C5"/>
    <w:multiLevelType w:val="hybridMultilevel"/>
    <w:tmpl w:val="2D848E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161E16"/>
    <w:multiLevelType w:val="hybridMultilevel"/>
    <w:tmpl w:val="112AE5BC"/>
    <w:lvl w:ilvl="0" w:tplc="E782E72C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E30011"/>
    <w:multiLevelType w:val="hybridMultilevel"/>
    <w:tmpl w:val="E06894E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3C7FF0"/>
    <w:multiLevelType w:val="hybridMultilevel"/>
    <w:tmpl w:val="0EC60B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ED232CB"/>
    <w:multiLevelType w:val="multilevel"/>
    <w:tmpl w:val="BA4EE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3D2548C"/>
    <w:multiLevelType w:val="hybridMultilevel"/>
    <w:tmpl w:val="F55AFE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9E40FE7"/>
    <w:multiLevelType w:val="hybridMultilevel"/>
    <w:tmpl w:val="362E10F4"/>
    <w:lvl w:ilvl="0" w:tplc="0B807FE6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3E200D9"/>
    <w:multiLevelType w:val="hybridMultilevel"/>
    <w:tmpl w:val="AEE4E9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1"/>
  </w:num>
  <w:num w:numId="4">
    <w:abstractNumId w:val="8"/>
  </w:num>
  <w:num w:numId="5">
    <w:abstractNumId w:val="7"/>
  </w:num>
  <w:num w:numId="6">
    <w:abstractNumId w:val="2"/>
  </w:num>
  <w:num w:numId="7">
    <w:abstractNumId w:val="5"/>
  </w:num>
  <w:num w:numId="8">
    <w:abstractNumId w:val="4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6217"/>
    <w:rsid w:val="000E7F08"/>
    <w:rsid w:val="000F5059"/>
    <w:rsid w:val="00194D8F"/>
    <w:rsid w:val="002C608F"/>
    <w:rsid w:val="00414BF0"/>
    <w:rsid w:val="00416217"/>
    <w:rsid w:val="00506145"/>
    <w:rsid w:val="005B574C"/>
    <w:rsid w:val="00606653"/>
    <w:rsid w:val="006105EC"/>
    <w:rsid w:val="00736041"/>
    <w:rsid w:val="00810B28"/>
    <w:rsid w:val="00812741"/>
    <w:rsid w:val="0084401B"/>
    <w:rsid w:val="00865684"/>
    <w:rsid w:val="008D5594"/>
    <w:rsid w:val="009C731C"/>
    <w:rsid w:val="00A362A5"/>
    <w:rsid w:val="00B93442"/>
    <w:rsid w:val="00C96012"/>
    <w:rsid w:val="00CC24D3"/>
    <w:rsid w:val="00CF5BE2"/>
    <w:rsid w:val="00D06643"/>
    <w:rsid w:val="00E079E2"/>
    <w:rsid w:val="00E30F29"/>
    <w:rsid w:val="00EB76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52AE991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9C731C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0F29"/>
    <w:rPr>
      <w:rFonts w:ascii="Heiti TC Light" w:eastAsia="Heiti T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0F29"/>
    <w:rPr>
      <w:rFonts w:ascii="Heiti TC Light" w:eastAsia="Heiti TC Light"/>
      <w:sz w:val="18"/>
      <w:szCs w:val="18"/>
    </w:rPr>
  </w:style>
  <w:style w:type="character" w:customStyle="1" w:styleId="aqj">
    <w:name w:val="aqj"/>
    <w:basedOn w:val="DefaultParagraphFont"/>
    <w:rsid w:val="00CF5BE2"/>
  </w:style>
  <w:style w:type="paragraph" w:styleId="ListParagraph">
    <w:name w:val="List Paragraph"/>
    <w:basedOn w:val="Normal"/>
    <w:uiPriority w:val="34"/>
    <w:qFormat/>
    <w:rsid w:val="00CF5BE2"/>
    <w:pPr>
      <w:ind w:left="720"/>
      <w:contextualSpacing/>
    </w:pPr>
  </w:style>
  <w:style w:type="character" w:customStyle="1" w:styleId="st">
    <w:name w:val="st"/>
    <w:basedOn w:val="DefaultParagraphFont"/>
    <w:rsid w:val="00B93442"/>
  </w:style>
  <w:style w:type="character" w:styleId="Emphasis">
    <w:name w:val="Emphasis"/>
    <w:basedOn w:val="DefaultParagraphFont"/>
    <w:uiPriority w:val="20"/>
    <w:qFormat/>
    <w:rsid w:val="00B93442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9C731C"/>
    <w:rPr>
      <w:rFonts w:ascii="Times" w:hAnsi="Times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9C731C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0E7F08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9C731C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0F29"/>
    <w:rPr>
      <w:rFonts w:ascii="Heiti TC Light" w:eastAsia="Heiti T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0F29"/>
    <w:rPr>
      <w:rFonts w:ascii="Heiti TC Light" w:eastAsia="Heiti TC Light"/>
      <w:sz w:val="18"/>
      <w:szCs w:val="18"/>
    </w:rPr>
  </w:style>
  <w:style w:type="character" w:customStyle="1" w:styleId="aqj">
    <w:name w:val="aqj"/>
    <w:basedOn w:val="DefaultParagraphFont"/>
    <w:rsid w:val="00CF5BE2"/>
  </w:style>
  <w:style w:type="paragraph" w:styleId="ListParagraph">
    <w:name w:val="List Paragraph"/>
    <w:basedOn w:val="Normal"/>
    <w:uiPriority w:val="34"/>
    <w:qFormat/>
    <w:rsid w:val="00CF5BE2"/>
    <w:pPr>
      <w:ind w:left="720"/>
      <w:contextualSpacing/>
    </w:pPr>
  </w:style>
  <w:style w:type="character" w:customStyle="1" w:styleId="st">
    <w:name w:val="st"/>
    <w:basedOn w:val="DefaultParagraphFont"/>
    <w:rsid w:val="00B93442"/>
  </w:style>
  <w:style w:type="character" w:styleId="Emphasis">
    <w:name w:val="Emphasis"/>
    <w:basedOn w:val="DefaultParagraphFont"/>
    <w:uiPriority w:val="20"/>
    <w:qFormat/>
    <w:rsid w:val="00B93442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9C731C"/>
    <w:rPr>
      <w:rFonts w:ascii="Times" w:hAnsi="Times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9C731C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0E7F08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82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35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510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97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32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10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50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67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9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969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7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11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3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79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553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09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60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32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28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6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96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3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49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4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67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6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42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9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1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40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7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81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293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7.png"/><Relationship Id="rId21" Type="http://schemas.openxmlformats.org/officeDocument/2006/relationships/image" Target="media/image8.png"/><Relationship Id="rId22" Type="http://schemas.openxmlformats.org/officeDocument/2006/relationships/image" Target="media/image9.png"/><Relationship Id="rId23" Type="http://schemas.openxmlformats.org/officeDocument/2006/relationships/image" Target="media/image10.png"/><Relationship Id="rId24" Type="http://schemas.openxmlformats.org/officeDocument/2006/relationships/image" Target="media/image11.png"/><Relationship Id="rId25" Type="http://schemas.openxmlformats.org/officeDocument/2006/relationships/image" Target="media/image12.png"/><Relationship Id="rId26" Type="http://schemas.openxmlformats.org/officeDocument/2006/relationships/hyperlink" Target="http://www.ncbi.nlm.nih.gov/pubmed/11890235" TargetMode="External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9" Type="http://schemas.openxmlformats.org/officeDocument/2006/relationships/image" Target="media/image4.png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33" Type="http://schemas.openxmlformats.org/officeDocument/2006/relationships/fontTable" Target="fontTable.xml"/><Relationship Id="rId34" Type="http://schemas.openxmlformats.org/officeDocument/2006/relationships/theme" Target="theme/theme1.xml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hyperlink" Target="https://en.wikipedia.org/wiki/Diabetes" TargetMode="External"/><Relationship Id="rId13" Type="http://schemas.openxmlformats.org/officeDocument/2006/relationships/hyperlink" Target="https://en.wikipedia.org/wiki/Hypertension" TargetMode="External"/><Relationship Id="rId14" Type="http://schemas.openxmlformats.org/officeDocument/2006/relationships/hyperlink" Target="https://en.wikipedia.org/wiki/Intracranial_pressure" TargetMode="External"/><Relationship Id="rId15" Type="http://schemas.openxmlformats.org/officeDocument/2006/relationships/hyperlink" Target="https://en.wikipedia.org/wiki/Giant_cell_arteritis" TargetMode="External"/><Relationship Id="rId16" Type="http://schemas.openxmlformats.org/officeDocument/2006/relationships/hyperlink" Target="https://en.wikipedia.org/wiki/Meningioma" TargetMode="External"/><Relationship Id="rId17" Type="http://schemas.openxmlformats.org/officeDocument/2006/relationships/hyperlink" Target="https://en.wikipedia.org/wiki/Metastasis" TargetMode="External"/><Relationship Id="rId18" Type="http://schemas.openxmlformats.org/officeDocument/2006/relationships/hyperlink" Target="https://en.wikipedia.org/wiki/Multiple_sclerosis" TargetMode="External"/><Relationship Id="rId19" Type="http://schemas.openxmlformats.org/officeDocument/2006/relationships/hyperlink" Target="https://en.wikipedia.org/wiki/Tuberculou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12</Pages>
  <Words>845</Words>
  <Characters>4818</Characters>
  <Application>Microsoft Macintosh Word</Application>
  <DocSecurity>0</DocSecurity>
  <Lines>40</Lines>
  <Paragraphs>11</Paragraphs>
  <ScaleCrop>false</ScaleCrop>
  <Company/>
  <LinksUpToDate>false</LinksUpToDate>
  <CharactersWithSpaces>5652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</dc:creator>
  <cp:keywords/>
  <dc:description/>
  <cp:lastModifiedBy>wo</cp:lastModifiedBy>
  <cp:revision>4</cp:revision>
  <dcterms:created xsi:type="dcterms:W3CDTF">2016-07-28T04:58:00Z</dcterms:created>
  <dcterms:modified xsi:type="dcterms:W3CDTF">2016-07-29T13:54:00Z</dcterms:modified>
</cp:coreProperties>
</file>